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2ADFF" w14:textId="19147EC3" w:rsidR="007F4F4C" w:rsidRPr="00C94C42" w:rsidRDefault="004F472C" w:rsidP="006D09F8">
      <w:pPr>
        <w:pStyle w:val="3GPPHeader"/>
        <w:rPr>
          <w:lang w:val="en-CA"/>
        </w:rPr>
      </w:pPr>
      <w:r w:rsidRPr="00C94C42">
        <w:rPr>
          <w:rStyle w:val="normaltextrun"/>
          <w:rFonts w:cs="Arial"/>
        </w:rPr>
        <w:t>3GPP TSG-RAN WG2 Meeting #12</w:t>
      </w:r>
      <w:r w:rsidR="007A362E">
        <w:rPr>
          <w:rStyle w:val="normaltextrun"/>
          <w:rFonts w:cs="Arial"/>
        </w:rPr>
        <w:t>8</w:t>
      </w:r>
      <w:r w:rsidR="00205619" w:rsidRPr="00C94C42">
        <w:tab/>
      </w:r>
      <w:r w:rsidR="00033D92" w:rsidRPr="00033D92">
        <w:t>R2-</w:t>
      </w:r>
      <w:r w:rsidR="008117C5" w:rsidRPr="00033D92">
        <w:t>24</w:t>
      </w:r>
      <w:r w:rsidR="008117C5">
        <w:t>10407</w:t>
      </w:r>
      <w:r w:rsidR="00205619" w:rsidRPr="00C94C42">
        <w:br/>
      </w:r>
      <w:r w:rsidR="007A362E">
        <w:t>Orlando, U.S.A</w:t>
      </w:r>
      <w:r w:rsidR="006069AE">
        <w:t>,</w:t>
      </w:r>
      <w:r w:rsidR="006069AE" w:rsidRPr="00C96FDB">
        <w:t xml:space="preserve"> </w:t>
      </w:r>
      <w:r w:rsidR="007A362E">
        <w:t xml:space="preserve">November </w:t>
      </w:r>
      <w:r w:rsidR="00FC434E">
        <w:t>18</w:t>
      </w:r>
      <w:r w:rsidR="00FC434E" w:rsidRPr="00FC434E">
        <w:rPr>
          <w:vertAlign w:val="superscript"/>
        </w:rPr>
        <w:t>th</w:t>
      </w:r>
      <w:r w:rsidR="00FC434E">
        <w:t>- 22</w:t>
      </w:r>
      <w:r w:rsidR="00FC434E" w:rsidRPr="00FC434E">
        <w:rPr>
          <w:vertAlign w:val="superscript"/>
        </w:rPr>
        <w:t>nd</w:t>
      </w:r>
      <w:r w:rsidR="006069AE" w:rsidRPr="00C96FDB">
        <w:t xml:space="preserve">, </w:t>
      </w:r>
      <w:r w:rsidR="006069AE" w:rsidRPr="00291ED2">
        <w:rPr>
          <w:bCs/>
        </w:rPr>
        <w:t>2024</w:t>
      </w:r>
      <w:r w:rsidR="00504068" w:rsidRPr="00C94C42">
        <w:tab/>
      </w:r>
    </w:p>
    <w:p w14:paraId="01B4D947" w14:textId="77777777" w:rsidR="007F4F4C" w:rsidRPr="00C94C42" w:rsidRDefault="007F4F4C" w:rsidP="006D09F8">
      <w:pPr>
        <w:pStyle w:val="3GPPHeader"/>
        <w:rPr>
          <w:lang w:val="en-CA"/>
        </w:rPr>
      </w:pPr>
    </w:p>
    <w:p w14:paraId="0A8E05CB" w14:textId="4755BF6B"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w:t>
      </w:r>
      <w:r w:rsidR="00100DD0">
        <w:rPr>
          <w:sz w:val="22"/>
          <w:szCs w:val="22"/>
          <w:lang w:val="en-US"/>
        </w:rPr>
        <w:t>7.</w:t>
      </w:r>
      <w:r w:rsidR="00921EFD">
        <w:rPr>
          <w:sz w:val="22"/>
          <w:szCs w:val="22"/>
          <w:lang w:val="en-US"/>
        </w:rPr>
        <w:t>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7A6DB7DE" w14:textId="77777777" w:rsidR="007954F4" w:rsidRDefault="00CA180F" w:rsidP="007954F4">
      <w:pPr>
        <w:pStyle w:val="3GPPHeader"/>
        <w:jc w:val="left"/>
        <w:rPr>
          <w:sz w:val="22"/>
          <w:szCs w:val="22"/>
        </w:rPr>
      </w:pPr>
      <w:r w:rsidRPr="00C94C42">
        <w:rPr>
          <w:sz w:val="22"/>
          <w:szCs w:val="22"/>
        </w:rPr>
        <w:t>Title:</w:t>
      </w:r>
      <w:r w:rsidRPr="00C94C42">
        <w:rPr>
          <w:sz w:val="22"/>
          <w:szCs w:val="22"/>
        </w:rPr>
        <w:tab/>
      </w:r>
      <w:r w:rsidR="007954F4" w:rsidRPr="007954F4">
        <w:rPr>
          <w:sz w:val="22"/>
          <w:szCs w:val="22"/>
        </w:rPr>
        <w:t>LCP enhancement for XR</w:t>
      </w:r>
    </w:p>
    <w:p w14:paraId="61F3E181" w14:textId="0DE73876" w:rsidR="00CA180F" w:rsidRPr="00C94C42" w:rsidRDefault="00CA180F" w:rsidP="007954F4">
      <w:pPr>
        <w:pStyle w:val="3GPPHeader"/>
        <w:jc w:val="left"/>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08771C48" w:rsidR="00B20F95" w:rsidRPr="00A56945" w:rsidRDefault="003255B9" w:rsidP="00B20F95">
      <w:pPr>
        <w:spacing w:before="240"/>
        <w:rPr>
          <w:rFonts w:eastAsia="SimSun"/>
        </w:rPr>
      </w:pPr>
      <w:r w:rsidRPr="003255B9">
        <w:rPr>
          <w:rFonts w:eastAsia="SimSun"/>
        </w:rPr>
        <w:t xml:space="preserve">The Rel-19 WID on </w:t>
      </w:r>
      <w:r w:rsidR="00A109EB">
        <w:rPr>
          <w:rFonts w:eastAsia="SimSun"/>
        </w:rPr>
        <w:t>XR</w:t>
      </w:r>
      <w:r w:rsidRPr="003255B9">
        <w:rPr>
          <w:rFonts w:eastAsia="SimSun"/>
        </w:rPr>
        <w:t xml:space="preserve"> the following objective on </w:t>
      </w:r>
      <w:r w:rsidR="00E752DF" w:rsidRPr="00E752DF">
        <w:rPr>
          <w:rFonts w:eastAsia="SimSun"/>
        </w:rPr>
        <w:t>LCP enhancements</w:t>
      </w:r>
      <w:r w:rsidR="00E752DF">
        <w:rPr>
          <w:rFonts w:eastAsia="SimSun"/>
        </w:rPr>
        <w:t>:</w:t>
      </w:r>
    </w:p>
    <w:p w14:paraId="1FB91415" w14:textId="21C9880C" w:rsidR="00EF0CA2" w:rsidRPr="00EF0CA2" w:rsidRDefault="00EF0CA2" w:rsidP="00EF0CA2">
      <w:pPr>
        <w:ind w:left="567"/>
        <w:rPr>
          <w:rFonts w:ascii="Times New Roman" w:hAnsi="Times New Roman"/>
          <w:iCs/>
          <w:color w:val="000000"/>
          <w:sz w:val="21"/>
          <w:szCs w:val="21"/>
          <w:lang w:eastAsia="ja-JP"/>
        </w:rPr>
      </w:pPr>
      <w:r w:rsidRPr="00EF0CA2">
        <w:rPr>
          <w:rFonts w:ascii="Times New Roman" w:hAnsi="Times New Roman"/>
          <w:iCs/>
          <w:color w:val="000000"/>
          <w:sz w:val="21"/>
          <w:szCs w:val="21"/>
          <w:lang w:eastAsia="ja-JP"/>
        </w:rPr>
        <w:t>Specify Enhancements for support of UL scheduling to enable high XR capacity while meeting delay requirements/avoiding too late PDUs, as follows [RAN2]:</w:t>
      </w:r>
    </w:p>
    <w:p w14:paraId="50CE2CF9" w14:textId="1D1A21AB" w:rsidR="00A109EB" w:rsidRDefault="00EF0CA2" w:rsidP="000C0CE8">
      <w:pPr>
        <w:pStyle w:val="ListParagraph"/>
        <w:numPr>
          <w:ilvl w:val="0"/>
          <w:numId w:val="27"/>
        </w:numPr>
        <w:rPr>
          <w:lang w:eastAsia="sv-SE"/>
        </w:rPr>
      </w:pPr>
      <w:r w:rsidRPr="000C0CE8">
        <w:rPr>
          <w:rFonts w:ascii="Times New Roman" w:hAnsi="Times New Roman"/>
          <w:iCs/>
          <w:color w:val="000000"/>
          <w:sz w:val="21"/>
          <w:szCs w:val="21"/>
          <w:lang w:eastAsia="ja-JP"/>
        </w:rPr>
        <w:t>Specify additional Logical Channel priority handling using delay/deadline information of packets;</w:t>
      </w:r>
    </w:p>
    <w:p w14:paraId="5E3C060E" w14:textId="3EA4EEF4" w:rsidR="00B40809" w:rsidRDefault="000C0CE8" w:rsidP="00A867AD">
      <w:pPr>
        <w:rPr>
          <w:lang w:eastAsia="sv-SE"/>
        </w:rPr>
      </w:pPr>
      <w:r>
        <w:rPr>
          <w:lang w:eastAsia="sv-SE"/>
        </w:rPr>
        <w:t xml:space="preserve">This contribution address remaining open issues on how to realize </w:t>
      </w:r>
      <w:r w:rsidR="006D72F7">
        <w:rPr>
          <w:lang w:eastAsia="sv-SE"/>
        </w:rPr>
        <w:t>the additional LCH priority in LCP when the UE has delay critical data to transmit.</w:t>
      </w:r>
    </w:p>
    <w:p w14:paraId="2855049D" w14:textId="6F3A04E4" w:rsidR="00175A3E" w:rsidRDefault="000E0BB8" w:rsidP="003D7C92">
      <w:pPr>
        <w:pStyle w:val="Heading1"/>
      </w:pPr>
      <w:r w:rsidRPr="00C94C42">
        <w:t>Discussion</w:t>
      </w:r>
    </w:p>
    <w:p w14:paraId="7553D2ED" w14:textId="162A2454" w:rsidR="00F13A01" w:rsidRPr="00D842A6" w:rsidRDefault="00F13A01" w:rsidP="00F13A01">
      <w:pPr>
        <w:rPr>
          <w:lang w:val="en-US"/>
        </w:rPr>
      </w:pPr>
      <w:r w:rsidRPr="00D842A6">
        <w:rPr>
          <w:lang w:val="en-US"/>
        </w:rPr>
        <w:t>The following agreements on LCP enhancements were made in RAN2#12</w:t>
      </w:r>
      <w:r>
        <w:rPr>
          <w:lang w:val="en-US"/>
        </w:rPr>
        <w:t>7bis</w:t>
      </w:r>
      <w:r w:rsidRPr="00D842A6">
        <w:rPr>
          <w:lang w:val="en-US"/>
        </w:rPr>
        <w:t xml:space="preserve"> [2]:</w:t>
      </w:r>
    </w:p>
    <w:tbl>
      <w:tblPr>
        <w:tblStyle w:val="TableGrid"/>
        <w:tblW w:w="0" w:type="auto"/>
        <w:tblLook w:val="04A0" w:firstRow="1" w:lastRow="0" w:firstColumn="1" w:lastColumn="0" w:noHBand="0" w:noVBand="1"/>
      </w:tblPr>
      <w:tblGrid>
        <w:gridCol w:w="9629"/>
      </w:tblGrid>
      <w:tr w:rsidR="00F13A01" w14:paraId="7BB6B773" w14:textId="77777777" w:rsidTr="00B6368D">
        <w:tc>
          <w:tcPr>
            <w:tcW w:w="9629" w:type="dxa"/>
          </w:tcPr>
          <w:p w14:paraId="08CEDD7A" w14:textId="77777777" w:rsidR="00F4117F" w:rsidRDefault="00F4117F" w:rsidP="00F4117F">
            <w:pPr>
              <w:pStyle w:val="Doc-text2"/>
              <w:ind w:left="0" w:firstLine="0"/>
              <w:rPr>
                <w:b/>
                <w:lang w:eastAsia="ja-JP"/>
              </w:rPr>
            </w:pPr>
            <w:r>
              <w:rPr>
                <w:b/>
              </w:rPr>
              <w:t>Agreements on LCP enhancements</w:t>
            </w:r>
          </w:p>
          <w:p w14:paraId="031347CC" w14:textId="77777777" w:rsidR="00F4117F" w:rsidRDefault="00F4117F" w:rsidP="00F4117F">
            <w:pPr>
              <w:pStyle w:val="Agreement"/>
              <w:numPr>
                <w:ilvl w:val="0"/>
                <w:numId w:val="23"/>
              </w:numPr>
              <w:tabs>
                <w:tab w:val="left" w:pos="720"/>
              </w:tabs>
              <w:autoSpaceDN w:val="0"/>
              <w:rPr>
                <w:b w:val="0"/>
              </w:rPr>
            </w:pPr>
            <w:r>
              <w:rPr>
                <w:b w:val="0"/>
              </w:rPr>
              <w:t>As a baseline, additional LCH priority is applied for an LCH in both 1st and 2nd Rounds of resource allocation procedure in LCP, as long as the LCH has delay-critical data available for transmission when starting the 1st Round.</w:t>
            </w:r>
          </w:p>
          <w:p w14:paraId="15B6129C" w14:textId="77777777" w:rsidR="00F4117F" w:rsidRDefault="00F4117F" w:rsidP="00F4117F">
            <w:pPr>
              <w:pStyle w:val="Agreement"/>
              <w:numPr>
                <w:ilvl w:val="0"/>
                <w:numId w:val="23"/>
              </w:numPr>
              <w:tabs>
                <w:tab w:val="left" w:pos="720"/>
              </w:tabs>
              <w:autoSpaceDN w:val="0"/>
              <w:rPr>
                <w:b w:val="0"/>
              </w:rPr>
            </w:pPr>
            <w:r>
              <w:rPr>
                <w:b w:val="0"/>
              </w:rPr>
              <w:t>FFS if we can still change the priority for the 2</w:t>
            </w:r>
            <w:r>
              <w:rPr>
                <w:b w:val="0"/>
                <w:vertAlign w:val="superscript"/>
              </w:rPr>
              <w:t>nd</w:t>
            </w:r>
            <w:r>
              <w:rPr>
                <w:b w:val="0"/>
              </w:rPr>
              <w:t xml:space="preserve"> round to ensure fairness, but we need to consider tight timeline of LCP procedure and UE complexity. Companies can also check whether we can leave this to UE implementation</w:t>
            </w:r>
          </w:p>
          <w:p w14:paraId="7FBCDC92" w14:textId="77777777" w:rsidR="00F4117F" w:rsidRDefault="00F4117F" w:rsidP="00F4117F">
            <w:pPr>
              <w:pStyle w:val="Agreement"/>
              <w:numPr>
                <w:ilvl w:val="0"/>
                <w:numId w:val="23"/>
              </w:numPr>
              <w:tabs>
                <w:tab w:val="left" w:pos="720"/>
              </w:tabs>
              <w:autoSpaceDN w:val="0"/>
              <w:rPr>
                <w:b w:val="0"/>
              </w:rPr>
            </w:pPr>
            <w:r>
              <w:rPr>
                <w:b w:val="0"/>
              </w:rPr>
              <w:t>Introduce an independent per-LCH remaining time threshold for applying delay-critical priority.</w:t>
            </w:r>
          </w:p>
          <w:p w14:paraId="7F15A061" w14:textId="218B8011" w:rsidR="00F13A01" w:rsidRPr="00B40809" w:rsidRDefault="00F4117F" w:rsidP="00F4117F">
            <w:pPr>
              <w:pStyle w:val="Agreement"/>
              <w:numPr>
                <w:ilvl w:val="0"/>
                <w:numId w:val="23"/>
              </w:numPr>
              <w:tabs>
                <w:tab w:val="left" w:pos="720"/>
              </w:tabs>
              <w:autoSpaceDN w:val="0"/>
              <w:rPr>
                <w:b w:val="0"/>
              </w:rPr>
            </w:pPr>
            <w:r w:rsidRPr="00F4117F">
              <w:rPr>
                <w:b w:val="0"/>
              </w:rPr>
              <w:t>We do not introduce any setting restrictions of this new remaining time threshold with relation to DSR triggering threshold.</w:t>
            </w:r>
          </w:p>
        </w:tc>
      </w:tr>
    </w:tbl>
    <w:p w14:paraId="3B897949" w14:textId="77777777" w:rsidR="00F13A01" w:rsidRDefault="00F13A01" w:rsidP="007E0181"/>
    <w:p w14:paraId="3ED92BAE" w14:textId="58D04C75" w:rsidR="00A21CB9" w:rsidRDefault="00A21CB9" w:rsidP="007E0181">
      <w:pPr>
        <w:rPr>
          <w:lang w:eastAsia="sv-SE"/>
        </w:rPr>
      </w:pPr>
      <w:r>
        <w:t xml:space="preserve">In particular, the following two options were discussed for </w:t>
      </w:r>
      <w:r w:rsidR="006D72F7">
        <w:rPr>
          <w:lang w:eastAsia="sv-SE"/>
        </w:rPr>
        <w:t>how to realize the additional LCH priority in LCP when the UE has delay critical data to transmit:</w:t>
      </w:r>
    </w:p>
    <w:p w14:paraId="6BF527C3" w14:textId="4B97FC5A" w:rsidR="00930E09" w:rsidRDefault="00930E09" w:rsidP="00930E09">
      <w:pPr>
        <w:pStyle w:val="ListParagraph"/>
        <w:numPr>
          <w:ilvl w:val="0"/>
          <w:numId w:val="27"/>
        </w:numPr>
        <w:ind w:left="426"/>
      </w:pPr>
      <w:r>
        <w:t>Option 1: additional LCH priority is applied for an LCH in both 1st and 2nd Rounds of resource allocation procedure in LCP, as long as the LCH has delay-critical data available for transmission when starting the 1st Round.</w:t>
      </w:r>
    </w:p>
    <w:p w14:paraId="33E37344" w14:textId="3102B5E9" w:rsidR="006D72F7" w:rsidRDefault="00930E09" w:rsidP="00930E09">
      <w:pPr>
        <w:pStyle w:val="ListParagraph"/>
        <w:numPr>
          <w:ilvl w:val="0"/>
          <w:numId w:val="27"/>
        </w:numPr>
        <w:ind w:left="426"/>
      </w:pPr>
      <w:r>
        <w:t>Option 2: additional LCH priority is applied for an LCH in 1st Round of resource allocation procedure in LCP, if the LCH has delay-critical data available for transmission when starting the 1st Round, and the additional LCH priority is applied for an LCH in 2nd Round of resource allocation procedure in LCP, if the LCH has residual delay-critical data available for transmission when starting 2nd Round.</w:t>
      </w:r>
    </w:p>
    <w:p w14:paraId="6B0F64A9" w14:textId="52A503BE" w:rsidR="00A761C0" w:rsidRDefault="00E0205D" w:rsidP="007E0181">
      <w:r>
        <w:t xml:space="preserve">In the discussion, some companies </w:t>
      </w:r>
      <w:r w:rsidR="005F6EB7">
        <w:t xml:space="preserve">expressed that option 1 </w:t>
      </w:r>
      <w:r w:rsidR="00A761C0">
        <w:t>can</w:t>
      </w:r>
      <w:r w:rsidR="005F6EB7">
        <w:t xml:space="preserve"> have a detrimental effect on fairness, as the upgraded LCH priority is used beyond PBR and likely </w:t>
      </w:r>
      <w:r w:rsidR="00430591">
        <w:t>for non-delay critical data in the second LCP round of resource allocation.</w:t>
      </w:r>
    </w:p>
    <w:p w14:paraId="212A325B" w14:textId="30D3A81D" w:rsidR="00A761C0" w:rsidRDefault="00134651" w:rsidP="00A761C0">
      <w:pPr>
        <w:ind w:left="1560" w:hanging="1560"/>
      </w:pPr>
      <w:r>
        <w:lastRenderedPageBreak/>
        <w:t xml:space="preserve"> </w:t>
      </w:r>
      <w:r w:rsidR="00A761C0" w:rsidRPr="005D1EE3">
        <w:rPr>
          <w:b/>
          <w:bCs/>
        </w:rPr>
        <w:t>Observation 1:</w:t>
      </w:r>
      <w:r w:rsidR="00A761C0">
        <w:t xml:space="preserve"> </w:t>
      </w:r>
      <w:r w:rsidR="00A761C0">
        <w:tab/>
        <w:t>Option 1 can have a detrimental effect on fairness, as the upgraded LCH priority is used beyond PBR and likely for non-delay critical data in the second LCP round of resource allocation.</w:t>
      </w:r>
    </w:p>
    <w:p w14:paraId="40981C83" w14:textId="31623A75" w:rsidR="00EF7AE6" w:rsidRDefault="00A761C0" w:rsidP="007E0181">
      <w:r>
        <w:t xml:space="preserve">Some companies expressed that option 1 is simpler. </w:t>
      </w:r>
      <w:r w:rsidR="00134651">
        <w:t>From a simplicity perspective, option</w:t>
      </w:r>
      <w:r w:rsidR="00F418F0">
        <w:t xml:space="preserve"> 1</w:t>
      </w:r>
      <w:r w:rsidR="00134651">
        <w:t xml:space="preserve"> require</w:t>
      </w:r>
      <w:r w:rsidR="00F418F0">
        <w:t>s</w:t>
      </w:r>
      <w:r w:rsidR="00134651">
        <w:t xml:space="preserve"> a single check for </w:t>
      </w:r>
      <w:r w:rsidR="001426BB">
        <w:t xml:space="preserve">existence of delay critical data at PDCP, </w:t>
      </w:r>
      <w:r w:rsidR="00F418F0">
        <w:t>while option 2 requires 2 checks for the existence of delay critical data at PDCP</w:t>
      </w:r>
      <w:r w:rsidR="00335247">
        <w:t xml:space="preserve"> </w:t>
      </w:r>
      <w:r w:rsidR="00F418F0">
        <w:t>before each</w:t>
      </w:r>
      <w:r w:rsidR="005D1EE3">
        <w:t xml:space="preserve"> round of resource allocation.</w:t>
      </w:r>
    </w:p>
    <w:p w14:paraId="705D4CD8" w14:textId="4DA92E46" w:rsidR="00430591" w:rsidRDefault="00430591" w:rsidP="00D00AC0">
      <w:pPr>
        <w:ind w:left="1560" w:hanging="1560"/>
      </w:pPr>
      <w:r w:rsidRPr="005D1EE3">
        <w:rPr>
          <w:b/>
          <w:bCs/>
        </w:rPr>
        <w:t xml:space="preserve">Observation </w:t>
      </w:r>
      <w:r w:rsidR="000B2372">
        <w:rPr>
          <w:b/>
          <w:bCs/>
        </w:rPr>
        <w:t>2</w:t>
      </w:r>
      <w:r w:rsidRPr="005D1EE3">
        <w:rPr>
          <w:b/>
          <w:bCs/>
        </w:rPr>
        <w:t>:</w:t>
      </w:r>
      <w:r>
        <w:t xml:space="preserve"> </w:t>
      </w:r>
      <w:r w:rsidR="00D00AC0">
        <w:tab/>
      </w:r>
      <w:r w:rsidR="005D1EE3">
        <w:t xml:space="preserve">From a simplicity perspective, </w:t>
      </w:r>
      <w:r w:rsidR="00F418F0">
        <w:t>option 1 requires a single check for existence of delay critical data at PDCP, while option 2 requires 2 checks for the existence of delay critical data at PDCP,</w:t>
      </w:r>
    </w:p>
    <w:p w14:paraId="26C1ED2A" w14:textId="77777777" w:rsidR="00463292" w:rsidRDefault="00463292" w:rsidP="00463292">
      <w:r>
        <w:t xml:space="preserve">It was also mentioned whether using the upgraded priority in the second round of resource allocation in LCP can be left to UE implementation. Leaving it to UE implementation however results in an unpredictable UE behaviour, and the schedule won’t know whether the additional UL-SCH resources would be used for non-delay critical data or not. </w:t>
      </w:r>
    </w:p>
    <w:p w14:paraId="78B4352D" w14:textId="1A0C5E63" w:rsidR="00463292" w:rsidRDefault="00463292" w:rsidP="00D00AC0">
      <w:pPr>
        <w:ind w:left="1560" w:hanging="1560"/>
      </w:pPr>
      <w:r w:rsidRPr="002F385C">
        <w:rPr>
          <w:b/>
          <w:bCs/>
        </w:rPr>
        <w:t xml:space="preserve">Observation </w:t>
      </w:r>
      <w:r w:rsidR="000B2372">
        <w:rPr>
          <w:b/>
          <w:bCs/>
        </w:rPr>
        <w:t>3</w:t>
      </w:r>
      <w:r w:rsidRPr="002F385C">
        <w:rPr>
          <w:b/>
          <w:bCs/>
        </w:rPr>
        <w:t>:</w:t>
      </w:r>
      <w:r>
        <w:t xml:space="preserve"> </w:t>
      </w:r>
      <w:r w:rsidR="00D00AC0">
        <w:tab/>
      </w:r>
      <w:r>
        <w:t>Leaving whether using the upgraded priority in the 2</w:t>
      </w:r>
      <w:r w:rsidRPr="009D72F8">
        <w:rPr>
          <w:vertAlign w:val="superscript"/>
        </w:rPr>
        <w:t>nd</w:t>
      </w:r>
      <w:r>
        <w:t xml:space="preserve"> round of resource allocation in LCP to UE implementation creates an issue for the scheduler, as there is no</w:t>
      </w:r>
      <w:r w:rsidR="00C36E27">
        <w:t xml:space="preserve"> certainty </w:t>
      </w:r>
      <w:r>
        <w:t>about whether additional UL-SCH resources beyond PBR would be used for non-delay critical data.</w:t>
      </w:r>
    </w:p>
    <w:p w14:paraId="248DB7A1" w14:textId="5A4EFC61" w:rsidR="00D00AC0" w:rsidRDefault="00D00AC0" w:rsidP="00D00AC0">
      <w:r>
        <w:t xml:space="preserve">From a complexity perspective, the complexity </w:t>
      </w:r>
      <w:r w:rsidR="00F418F0">
        <w:t>of both options is comparable</w:t>
      </w:r>
      <w:r>
        <w:t xml:space="preserve">. From a specification perspective, both options are shown in text proposals to TS 38.321 in Annex A. It can be seen that both options have </w:t>
      </w:r>
      <w:r w:rsidR="00F418F0">
        <w:t xml:space="preserve">somewhat of </w:t>
      </w:r>
      <w:r>
        <w:t>a similar level of implementation and specification complexity.</w:t>
      </w:r>
    </w:p>
    <w:p w14:paraId="0B49BC1A" w14:textId="207214EE" w:rsidR="00463292" w:rsidRDefault="00D00AC0" w:rsidP="00D00AC0">
      <w:pPr>
        <w:ind w:left="1418" w:hanging="1418"/>
      </w:pPr>
      <w:r w:rsidRPr="009F2808">
        <w:rPr>
          <w:b/>
          <w:bCs/>
          <w:lang w:val="en-CA"/>
        </w:rPr>
        <w:t xml:space="preserve">Proposal </w:t>
      </w:r>
      <w:r>
        <w:rPr>
          <w:b/>
          <w:bCs/>
          <w:lang w:val="en-CA"/>
        </w:rPr>
        <w:t>1</w:t>
      </w:r>
      <w:r w:rsidRPr="009F2808">
        <w:rPr>
          <w:b/>
          <w:bCs/>
          <w:lang w:val="en-CA"/>
        </w:rPr>
        <w:t>:</w:t>
      </w:r>
      <w:r>
        <w:rPr>
          <w:b/>
          <w:bCs/>
          <w:lang w:val="en-CA"/>
        </w:rPr>
        <w:tab/>
      </w:r>
      <w:r>
        <w:t xml:space="preserve">RAN2 to evaluate complexity associated with option 1 and option 2 for </w:t>
      </w:r>
      <w:r>
        <w:rPr>
          <w:lang w:eastAsia="sv-SE"/>
        </w:rPr>
        <w:t>realiz</w:t>
      </w:r>
      <w:r w:rsidR="003C7DE3">
        <w:rPr>
          <w:lang w:eastAsia="sv-SE"/>
        </w:rPr>
        <w:t>ing</w:t>
      </w:r>
      <w:r>
        <w:rPr>
          <w:lang w:eastAsia="sv-SE"/>
        </w:rPr>
        <w:t xml:space="preserve"> the additional LCH priority in LCP based on text proposals, e.g. as provided in Annex A</w:t>
      </w:r>
      <w:r>
        <w:t xml:space="preserve">. </w:t>
      </w:r>
    </w:p>
    <w:p w14:paraId="2A6E5849" w14:textId="77777777" w:rsidR="008A0055" w:rsidRPr="00C94C42" w:rsidRDefault="008A0055" w:rsidP="008A0055">
      <w:pPr>
        <w:pStyle w:val="Heading1"/>
      </w:pPr>
      <w:r w:rsidRPr="00C94C42">
        <w:t>Conclusion</w:t>
      </w:r>
    </w:p>
    <w:p w14:paraId="6FC143B0" w14:textId="18834467" w:rsidR="00336AB4" w:rsidRDefault="003048A4" w:rsidP="00261E54">
      <w:pPr>
        <w:rPr>
          <w:lang w:val="en-US"/>
        </w:rPr>
      </w:pPr>
      <w:r w:rsidRPr="00C94C42">
        <w:rPr>
          <w:lang w:val="en-US"/>
        </w:rPr>
        <w:t>T</w:t>
      </w:r>
      <w:r w:rsidR="00E7478C" w:rsidRPr="00C94C42">
        <w:rPr>
          <w:lang w:val="en-US"/>
        </w:rPr>
        <w:t>he following</w:t>
      </w:r>
      <w:r w:rsidR="00A10481" w:rsidRPr="00C94C42">
        <w:rPr>
          <w:lang w:val="en-US"/>
        </w:rPr>
        <w:t xml:space="preserve"> </w:t>
      </w:r>
      <w:r w:rsidR="00D00AC0">
        <w:rPr>
          <w:lang w:val="en-US"/>
        </w:rPr>
        <w:t xml:space="preserve">observations and </w:t>
      </w:r>
      <w:r w:rsidR="00AA31EF" w:rsidRPr="00C94C42">
        <w:rPr>
          <w:lang w:val="en-US"/>
        </w:rPr>
        <w:t>proposals</w:t>
      </w:r>
      <w:r w:rsidRPr="00C94C42">
        <w:rPr>
          <w:lang w:val="en-US"/>
        </w:rPr>
        <w:t xml:space="preserve"> are provided</w:t>
      </w:r>
      <w:r w:rsidR="00BB6C97">
        <w:rPr>
          <w:lang w:val="en-US"/>
        </w:rPr>
        <w:t xml:space="preserve"> </w:t>
      </w:r>
      <w:r w:rsidR="0042754D">
        <w:rPr>
          <w:lang w:val="en-US"/>
        </w:rPr>
        <w:t xml:space="preserve">on </w:t>
      </w:r>
      <w:r w:rsidR="00261E54" w:rsidRPr="00261E54">
        <w:rPr>
          <w:lang w:val="en-US"/>
        </w:rPr>
        <w:t>LCP enhancement for XR</w:t>
      </w:r>
      <w:r w:rsidR="00261E54">
        <w:rPr>
          <w:lang w:val="en-US"/>
        </w:rPr>
        <w:t>:</w:t>
      </w:r>
    </w:p>
    <w:p w14:paraId="40F45F45" w14:textId="77777777" w:rsidR="00F63784" w:rsidRDefault="00F63784" w:rsidP="00F63784">
      <w:pPr>
        <w:ind w:left="1560" w:hanging="1560"/>
      </w:pPr>
      <w:r w:rsidRPr="005D1EE3">
        <w:rPr>
          <w:b/>
          <w:bCs/>
        </w:rPr>
        <w:t>Observation 1:</w:t>
      </w:r>
      <w:r>
        <w:t xml:space="preserve"> </w:t>
      </w:r>
      <w:r>
        <w:tab/>
        <w:t>Option 1 can have a detrimental effect on fairness, as the upgraded LCH priority is used beyond PBR and likely for non-delay critical data in the second LCP round of resource allocation.</w:t>
      </w:r>
    </w:p>
    <w:p w14:paraId="5BE544C6" w14:textId="1093E014" w:rsidR="00F418F0" w:rsidRDefault="00F418F0" w:rsidP="00F63784">
      <w:pPr>
        <w:ind w:left="1560" w:hanging="1560"/>
        <w:rPr>
          <w:b/>
          <w:bCs/>
        </w:rPr>
      </w:pPr>
      <w:r w:rsidRPr="005D1EE3">
        <w:rPr>
          <w:b/>
          <w:bCs/>
        </w:rPr>
        <w:t xml:space="preserve">Observation </w:t>
      </w:r>
      <w:r>
        <w:rPr>
          <w:b/>
          <w:bCs/>
        </w:rPr>
        <w:t>2</w:t>
      </w:r>
      <w:r w:rsidRPr="005D1EE3">
        <w:rPr>
          <w:b/>
          <w:bCs/>
        </w:rPr>
        <w:t>:</w:t>
      </w:r>
      <w:r>
        <w:t xml:space="preserve"> </w:t>
      </w:r>
      <w:r>
        <w:tab/>
        <w:t>From a simplicity perspective, option 1 requires a single check for existence of delay critical data at PDCP, while option 2 requires 2 checks for the existence of delay critical data at PDCP.</w:t>
      </w:r>
    </w:p>
    <w:p w14:paraId="2E4AA221" w14:textId="44CBCAFF" w:rsidR="00F63784" w:rsidRDefault="00F63784" w:rsidP="00F63784">
      <w:pPr>
        <w:ind w:left="1560" w:hanging="1560"/>
      </w:pPr>
      <w:r w:rsidRPr="002F385C">
        <w:rPr>
          <w:b/>
          <w:bCs/>
        </w:rPr>
        <w:t xml:space="preserve">Observation </w:t>
      </w:r>
      <w:r>
        <w:rPr>
          <w:b/>
          <w:bCs/>
        </w:rPr>
        <w:t>3</w:t>
      </w:r>
      <w:r w:rsidRPr="002F385C">
        <w:rPr>
          <w:b/>
          <w:bCs/>
        </w:rPr>
        <w:t>:</w:t>
      </w:r>
      <w:r>
        <w:t xml:space="preserve"> </w:t>
      </w:r>
      <w:r>
        <w:tab/>
        <w:t>Leaving whether using the upgraded priority in the 2</w:t>
      </w:r>
      <w:r w:rsidRPr="009D72F8">
        <w:rPr>
          <w:vertAlign w:val="superscript"/>
        </w:rPr>
        <w:t>nd</w:t>
      </w:r>
      <w:r>
        <w:t xml:space="preserve"> round of resource allocation in LCP to UE implementation creates an issue for the scheduler, as there is </w:t>
      </w:r>
      <w:r w:rsidR="00C36E27">
        <w:t xml:space="preserve">no certainty </w:t>
      </w:r>
      <w:r>
        <w:t>about whether additional UL-SCH resources beyond PBR would be used for non-delay critical data.</w:t>
      </w:r>
    </w:p>
    <w:p w14:paraId="003A8A8F" w14:textId="77777777" w:rsidR="00F63784" w:rsidRDefault="00F63784" w:rsidP="00F63784">
      <w:pPr>
        <w:ind w:left="1418" w:hanging="1418"/>
      </w:pPr>
      <w:r w:rsidRPr="009F2808">
        <w:rPr>
          <w:b/>
          <w:bCs/>
          <w:lang w:val="en-CA"/>
        </w:rPr>
        <w:t xml:space="preserve">Proposal </w:t>
      </w:r>
      <w:r>
        <w:rPr>
          <w:b/>
          <w:bCs/>
          <w:lang w:val="en-CA"/>
        </w:rPr>
        <w:t>1</w:t>
      </w:r>
      <w:r w:rsidRPr="009F2808">
        <w:rPr>
          <w:b/>
          <w:bCs/>
          <w:lang w:val="en-CA"/>
        </w:rPr>
        <w:t>:</w:t>
      </w:r>
      <w:r>
        <w:rPr>
          <w:b/>
          <w:bCs/>
          <w:lang w:val="en-CA"/>
        </w:rPr>
        <w:tab/>
      </w:r>
      <w:r>
        <w:t xml:space="preserve">RAN2 to evaluate complexity associated with option 1 and option 2 for </w:t>
      </w:r>
      <w:r>
        <w:rPr>
          <w:lang w:eastAsia="sv-SE"/>
        </w:rPr>
        <w:t>realizing the additional LCH priority in LCP based on text proposals, e.g. as provided in Annex A</w:t>
      </w:r>
      <w:r>
        <w:t xml:space="preserve">. </w:t>
      </w:r>
    </w:p>
    <w:p w14:paraId="5BDF72BC" w14:textId="12BF4983" w:rsidR="00233FB5" w:rsidRPr="00C94C42" w:rsidRDefault="00522B44" w:rsidP="00233FB5">
      <w:pPr>
        <w:pStyle w:val="Heading1"/>
      </w:pPr>
      <w:r>
        <w:t xml:space="preserve">Annes A: </w:t>
      </w:r>
      <w:r w:rsidR="00233FB5">
        <w:t>Text proposals</w:t>
      </w:r>
    </w:p>
    <w:p w14:paraId="69B4E5C4" w14:textId="10BDFAC2" w:rsidR="00233FB5" w:rsidRPr="00233FB5" w:rsidRDefault="00233FB5" w:rsidP="00233FB5">
      <w:pPr>
        <w:ind w:left="1418" w:hanging="1418"/>
        <w:rPr>
          <w:b/>
          <w:bCs/>
          <w:u w:val="single"/>
          <w:lang w:val="en-US"/>
        </w:rPr>
      </w:pPr>
      <w:r w:rsidRPr="00233FB5">
        <w:rPr>
          <w:b/>
          <w:bCs/>
          <w:u w:val="single"/>
          <w:lang w:val="en-US"/>
        </w:rPr>
        <w:t>Option 1</w:t>
      </w:r>
      <w:r w:rsidR="00541771">
        <w:rPr>
          <w:b/>
          <w:bCs/>
          <w:u w:val="single"/>
          <w:lang w:val="en-US"/>
        </w:rPr>
        <w:t xml:space="preserve">: Additional priority applicable to </w:t>
      </w:r>
      <w:r w:rsidR="00EE038E">
        <w:rPr>
          <w:b/>
          <w:bCs/>
          <w:u w:val="single"/>
          <w:lang w:val="en-US"/>
        </w:rPr>
        <w:t>both 1</w:t>
      </w:r>
      <w:r w:rsidR="00EE038E" w:rsidRPr="00EE038E">
        <w:rPr>
          <w:b/>
          <w:bCs/>
          <w:u w:val="single"/>
          <w:vertAlign w:val="superscript"/>
          <w:lang w:val="en-US"/>
        </w:rPr>
        <w:t>st</w:t>
      </w:r>
      <w:r w:rsidR="00EE038E">
        <w:rPr>
          <w:b/>
          <w:bCs/>
          <w:u w:val="single"/>
          <w:lang w:val="en-US"/>
        </w:rPr>
        <w:t xml:space="preserve"> and 2</w:t>
      </w:r>
      <w:r w:rsidR="00EE038E" w:rsidRPr="00EE038E">
        <w:rPr>
          <w:b/>
          <w:bCs/>
          <w:u w:val="single"/>
          <w:vertAlign w:val="superscript"/>
          <w:lang w:val="en-US"/>
        </w:rPr>
        <w:t>nd</w:t>
      </w:r>
      <w:r w:rsidR="00EE038E">
        <w:rPr>
          <w:b/>
          <w:bCs/>
          <w:u w:val="single"/>
          <w:lang w:val="en-US"/>
        </w:rPr>
        <w:t xml:space="preserve"> resource allocation rounds in LCP</w:t>
      </w:r>
    </w:p>
    <w:p w14:paraId="33D6DA74" w14:textId="77777777" w:rsidR="009813E2" w:rsidRPr="009813E2" w:rsidRDefault="009813E2" w:rsidP="009813E2">
      <w:pPr>
        <w:keepNext/>
        <w:keepLines/>
        <w:spacing w:before="120" w:after="180"/>
        <w:jc w:val="left"/>
        <w:textAlignment w:val="auto"/>
        <w:outlineLvl w:val="2"/>
        <w:rPr>
          <w:sz w:val="28"/>
          <w:lang w:eastAsia="ko-KR"/>
        </w:rPr>
      </w:pPr>
      <w:bookmarkStart w:id="0" w:name="_Toc46490323"/>
      <w:bookmarkStart w:id="1" w:name="_Toc52752018"/>
      <w:bookmarkStart w:id="2" w:name="_Toc52796480"/>
      <w:bookmarkStart w:id="3" w:name="_Toc178200517"/>
      <w:bookmarkStart w:id="4" w:name="_Hlk181698450"/>
      <w:r w:rsidRPr="009813E2">
        <w:rPr>
          <w:sz w:val="28"/>
          <w:lang w:eastAsia="ko-KR"/>
        </w:rPr>
        <w:t>5.4.3</w:t>
      </w:r>
      <w:r w:rsidRPr="009813E2">
        <w:rPr>
          <w:sz w:val="28"/>
          <w:lang w:eastAsia="ko-KR"/>
        </w:rPr>
        <w:tab/>
        <w:t>Multiplexing and assembly</w:t>
      </w:r>
      <w:bookmarkEnd w:id="0"/>
      <w:bookmarkEnd w:id="1"/>
      <w:bookmarkEnd w:id="2"/>
      <w:bookmarkEnd w:id="3"/>
    </w:p>
    <w:p w14:paraId="5487522E" w14:textId="77777777" w:rsidR="009813E2" w:rsidRPr="009813E2" w:rsidRDefault="009813E2" w:rsidP="009813E2">
      <w:pPr>
        <w:keepNext/>
        <w:keepLines/>
        <w:spacing w:before="120" w:after="180"/>
        <w:jc w:val="left"/>
        <w:textAlignment w:val="auto"/>
        <w:outlineLvl w:val="3"/>
        <w:rPr>
          <w:sz w:val="24"/>
          <w:lang w:eastAsia="ko-KR"/>
        </w:rPr>
      </w:pPr>
      <w:bookmarkStart w:id="5" w:name="_Toc29239839"/>
      <w:bookmarkStart w:id="6" w:name="_Toc37296198"/>
      <w:bookmarkStart w:id="7" w:name="_Toc46490324"/>
      <w:bookmarkStart w:id="8" w:name="_Toc52752019"/>
      <w:bookmarkStart w:id="9" w:name="_Toc52796481"/>
      <w:bookmarkStart w:id="10" w:name="_Toc178200518"/>
      <w:r w:rsidRPr="009813E2">
        <w:rPr>
          <w:sz w:val="24"/>
          <w:lang w:eastAsia="ko-KR"/>
        </w:rPr>
        <w:t>5.4.3.1</w:t>
      </w:r>
      <w:r w:rsidRPr="009813E2">
        <w:rPr>
          <w:sz w:val="24"/>
          <w:lang w:eastAsia="ko-KR"/>
        </w:rPr>
        <w:tab/>
        <w:t>Logical Channel Prioritization</w:t>
      </w:r>
      <w:bookmarkEnd w:id="5"/>
      <w:bookmarkEnd w:id="6"/>
      <w:bookmarkEnd w:id="7"/>
      <w:bookmarkEnd w:id="8"/>
      <w:bookmarkEnd w:id="9"/>
      <w:bookmarkEnd w:id="10"/>
    </w:p>
    <w:p w14:paraId="666897D5" w14:textId="77777777" w:rsidR="009813E2" w:rsidRPr="009813E2" w:rsidRDefault="009813E2" w:rsidP="009813E2">
      <w:pPr>
        <w:keepNext/>
        <w:keepLines/>
        <w:spacing w:before="120" w:after="180"/>
        <w:jc w:val="left"/>
        <w:textAlignment w:val="auto"/>
        <w:outlineLvl w:val="4"/>
        <w:rPr>
          <w:sz w:val="22"/>
          <w:lang w:eastAsia="ko-KR"/>
        </w:rPr>
      </w:pPr>
      <w:bookmarkStart w:id="11" w:name="_Toc29239840"/>
      <w:bookmarkStart w:id="12" w:name="_Toc37296199"/>
      <w:bookmarkStart w:id="13" w:name="_Toc46490325"/>
      <w:bookmarkStart w:id="14" w:name="_Toc52752020"/>
      <w:bookmarkStart w:id="15" w:name="_Toc52796482"/>
      <w:bookmarkStart w:id="16" w:name="_Toc178200519"/>
      <w:r w:rsidRPr="009813E2">
        <w:rPr>
          <w:sz w:val="22"/>
          <w:lang w:eastAsia="ko-KR"/>
        </w:rPr>
        <w:t>5.4.3.1.1</w:t>
      </w:r>
      <w:r w:rsidRPr="009813E2">
        <w:rPr>
          <w:sz w:val="22"/>
          <w:lang w:eastAsia="ko-KR"/>
        </w:rPr>
        <w:tab/>
        <w:t>General</w:t>
      </w:r>
      <w:bookmarkEnd w:id="11"/>
      <w:bookmarkEnd w:id="12"/>
      <w:bookmarkEnd w:id="13"/>
      <w:bookmarkEnd w:id="14"/>
      <w:bookmarkEnd w:id="15"/>
      <w:bookmarkEnd w:id="16"/>
    </w:p>
    <w:p w14:paraId="5595C083"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Logical Channel Prioritization (LCP) procedure is applied whenever a new transmission is performed.</w:t>
      </w:r>
    </w:p>
    <w:p w14:paraId="6D073E46"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RRC controls the scheduling of uplink data by signalling for each logical channel per MAC entity:</w:t>
      </w:r>
    </w:p>
    <w:p w14:paraId="49ECF7B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priority</w:t>
      </w:r>
      <w:r w:rsidRPr="009813E2">
        <w:rPr>
          <w:rFonts w:ascii="Times New Roman" w:hAnsi="Times New Roman"/>
          <w:lang w:val="en-US" w:eastAsia="ko-KR"/>
        </w:rPr>
        <w:t xml:space="preserve"> where an increasing priority value indicates a lower priority level;</w:t>
      </w:r>
    </w:p>
    <w:p w14:paraId="22E8241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lastRenderedPageBreak/>
        <w:t>-</w:t>
      </w:r>
      <w:r w:rsidRPr="009813E2">
        <w:rPr>
          <w:rFonts w:ascii="Times New Roman" w:hAnsi="Times New Roman"/>
          <w:lang w:val="en-US" w:eastAsia="ko-KR"/>
        </w:rPr>
        <w:tab/>
      </w:r>
      <w:r w:rsidRPr="009813E2">
        <w:rPr>
          <w:rFonts w:ascii="Times New Roman" w:hAnsi="Times New Roman"/>
          <w:i/>
          <w:lang w:val="en-US" w:eastAsia="ko-KR"/>
        </w:rPr>
        <w:t>prioritisedBitRate</w:t>
      </w:r>
      <w:r w:rsidRPr="009813E2">
        <w:rPr>
          <w:rFonts w:ascii="Times New Roman" w:hAnsi="Times New Roman"/>
          <w:lang w:val="en-US" w:eastAsia="ko-KR"/>
        </w:rPr>
        <w:t xml:space="preserve"> which sets the Prioritized Bit Rate (PBR);</w:t>
      </w:r>
    </w:p>
    <w:p w14:paraId="3EBD3C74" w14:textId="4869D4BF" w:rsidR="009813E2" w:rsidRDefault="009813E2" w:rsidP="009813E2">
      <w:pPr>
        <w:spacing w:after="180"/>
        <w:ind w:left="568" w:hanging="284"/>
        <w:jc w:val="left"/>
        <w:textAlignment w:val="auto"/>
        <w:rPr>
          <w:ins w:id="17" w:author="Faris Alfarhan" w:date="2024-11-05T11:29:00Z" w16du:dateUtc="2024-11-05T16:29:00Z"/>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bucketSizeDuration</w:t>
      </w:r>
      <w:r w:rsidRPr="009813E2">
        <w:rPr>
          <w:rFonts w:ascii="Times New Roman" w:hAnsi="Times New Roman"/>
          <w:lang w:val="en-US" w:eastAsia="ko-KR"/>
        </w:rPr>
        <w:t xml:space="preserve"> which sets the Bucket Size Duration (BSD)</w:t>
      </w:r>
      <w:ins w:id="18" w:author="Faris Alfarhan" w:date="2024-11-05T11:35:00Z" w16du:dateUtc="2024-11-05T16:35:00Z">
        <w:r w:rsidR="000503F3">
          <w:rPr>
            <w:rFonts w:ascii="Times New Roman" w:hAnsi="Times New Roman"/>
            <w:lang w:val="en-US" w:eastAsia="ko-KR"/>
          </w:rPr>
          <w:t>;</w:t>
        </w:r>
      </w:ins>
      <w:del w:id="19" w:author="Faris Alfarhan" w:date="2024-11-05T11:35:00Z" w16du:dateUtc="2024-11-05T16:35:00Z">
        <w:r w:rsidRPr="009813E2" w:rsidDel="000503F3">
          <w:rPr>
            <w:rFonts w:ascii="Times New Roman" w:hAnsi="Times New Roman"/>
            <w:lang w:val="en-US" w:eastAsia="ko-KR"/>
          </w:rPr>
          <w:delText>.</w:delText>
        </w:r>
      </w:del>
    </w:p>
    <w:p w14:paraId="705622FB" w14:textId="7C738163" w:rsidR="00C557D5" w:rsidRDefault="00C557D5" w:rsidP="00C557D5">
      <w:pPr>
        <w:spacing w:after="180"/>
        <w:ind w:left="568" w:hanging="284"/>
        <w:jc w:val="left"/>
        <w:textAlignment w:val="auto"/>
        <w:rPr>
          <w:ins w:id="20" w:author="Faris Alfarhan" w:date="2024-11-05T11:29:00Z" w16du:dateUtc="2024-11-05T16:29:00Z"/>
          <w:rFonts w:ascii="Times New Roman" w:hAnsi="Times New Roman"/>
          <w:lang w:val="en-US" w:eastAsia="ko-KR"/>
        </w:rPr>
      </w:pPr>
      <w:ins w:id="21" w:author="Faris Alfarhan" w:date="2024-11-05T11:29:00Z" w16du:dateUtc="2024-11-05T16:29:00Z">
        <w:r w:rsidRPr="009813E2">
          <w:rPr>
            <w:rFonts w:ascii="Times New Roman" w:hAnsi="Times New Roman"/>
            <w:lang w:val="en-US" w:eastAsia="ko-KR"/>
          </w:rPr>
          <w:t>-</w:t>
        </w:r>
        <w:r w:rsidRPr="009813E2">
          <w:rPr>
            <w:rFonts w:ascii="Times New Roman" w:hAnsi="Times New Roman"/>
            <w:lang w:val="en-US" w:eastAsia="ko-KR"/>
          </w:rPr>
          <w:tab/>
        </w:r>
      </w:ins>
      <w:ins w:id="22" w:author="Faris Alfarhan" w:date="2024-11-05T11:31:00Z" w16du:dateUtc="2024-11-05T16:31:00Z">
        <w:r w:rsidR="00417A45">
          <w:rPr>
            <w:rFonts w:ascii="Times New Roman" w:hAnsi="Times New Roman"/>
            <w:i/>
            <w:lang w:val="en-US" w:eastAsia="ko-KR"/>
          </w:rPr>
          <w:t>lc</w:t>
        </w:r>
      </w:ins>
      <w:ins w:id="23" w:author="Faris Alfarhan" w:date="2024-11-05T11:33:00Z" w16du:dateUtc="2024-11-05T16:33:00Z">
        <w:r w:rsidR="009B4ABD">
          <w:rPr>
            <w:rFonts w:ascii="Times New Roman" w:hAnsi="Times New Roman"/>
            <w:i/>
            <w:lang w:val="en-US" w:eastAsia="ko-KR"/>
          </w:rPr>
          <w:t>h</w:t>
        </w:r>
      </w:ins>
      <w:ins w:id="24" w:author="Faris Alfarhan" w:date="2024-11-05T11:31:00Z" w16du:dateUtc="2024-11-05T16:31:00Z">
        <w:r w:rsidR="00417A45">
          <w:rPr>
            <w:rFonts w:ascii="Times New Roman" w:hAnsi="Times New Roman"/>
            <w:i/>
            <w:lang w:val="en-US" w:eastAsia="ko-KR"/>
          </w:rPr>
          <w:t>R</w:t>
        </w:r>
        <w:r w:rsidR="00417A45" w:rsidRPr="00417A45">
          <w:rPr>
            <w:rFonts w:ascii="Times New Roman" w:hAnsi="Times New Roman"/>
            <w:i/>
            <w:lang w:val="en-US" w:eastAsia="ko-KR"/>
          </w:rPr>
          <w:t xml:space="preserve">emainingTimeThreshold </w:t>
        </w:r>
      </w:ins>
      <w:ins w:id="25" w:author="Faris Alfarhan" w:date="2024-11-05T11:29:00Z" w16du:dateUtc="2024-11-05T16:29:00Z">
        <w:r w:rsidRPr="009813E2">
          <w:rPr>
            <w:rFonts w:ascii="Times New Roman" w:hAnsi="Times New Roman"/>
            <w:lang w:val="en-US" w:eastAsia="ko-KR"/>
          </w:rPr>
          <w:t xml:space="preserve">which sets the </w:t>
        </w:r>
      </w:ins>
      <w:ins w:id="26" w:author="Faris Alfarhan" w:date="2024-11-05T11:30:00Z" w16du:dateUtc="2024-11-05T16:30:00Z">
        <w:r w:rsidR="00B2095A" w:rsidRPr="00B2095A">
          <w:rPr>
            <w:rFonts w:ascii="Times New Roman" w:hAnsi="Times New Roman"/>
            <w:lang w:val="en-US" w:eastAsia="ko-KR"/>
          </w:rPr>
          <w:t>threshold on remaining time for</w:t>
        </w:r>
        <w:r w:rsidR="00E5342B">
          <w:rPr>
            <w:rFonts w:ascii="Times New Roman" w:hAnsi="Times New Roman"/>
            <w:lang w:val="en-US" w:eastAsia="ko-KR"/>
          </w:rPr>
          <w:t xml:space="preserve"> usi</w:t>
        </w:r>
      </w:ins>
      <w:ins w:id="27" w:author="Faris Alfarhan" w:date="2024-11-05T11:31:00Z" w16du:dateUtc="2024-11-05T16:31:00Z">
        <w:r w:rsidR="00E5342B">
          <w:rPr>
            <w:rFonts w:ascii="Times New Roman" w:hAnsi="Times New Roman"/>
            <w:lang w:val="en-US" w:eastAsia="ko-KR"/>
          </w:rPr>
          <w:t xml:space="preserve">ng </w:t>
        </w:r>
        <w:r w:rsidR="00E5342B">
          <w:rPr>
            <w:rFonts w:ascii="Times New Roman" w:hAnsi="Times New Roman"/>
            <w:i/>
            <w:lang w:val="en-US" w:eastAsia="ko-KR"/>
          </w:rPr>
          <w:t>AdditionalPriority</w:t>
        </w:r>
        <w:r w:rsidR="00E5342B" w:rsidRPr="009813E2">
          <w:rPr>
            <w:rFonts w:ascii="Times New Roman" w:hAnsi="Times New Roman"/>
            <w:lang w:val="en-US" w:eastAsia="ko-KR"/>
          </w:rPr>
          <w:t xml:space="preserve"> </w:t>
        </w:r>
        <w:r w:rsidR="00E5342B">
          <w:rPr>
            <w:rFonts w:ascii="Times New Roman" w:hAnsi="Times New Roman"/>
            <w:lang w:val="en-US" w:eastAsia="ko-KR"/>
          </w:rPr>
          <w:t>for the logical channel</w:t>
        </w:r>
      </w:ins>
      <w:ins w:id="28" w:author="Faris Alfarhan" w:date="2024-11-05T11:35:00Z" w16du:dateUtc="2024-11-05T16:35:00Z">
        <w:r w:rsidR="000503F3">
          <w:rPr>
            <w:rFonts w:ascii="Times New Roman" w:hAnsi="Times New Roman"/>
            <w:lang w:val="en-US" w:eastAsia="ko-KR"/>
          </w:rPr>
          <w:t>;</w:t>
        </w:r>
      </w:ins>
    </w:p>
    <w:p w14:paraId="00476E0E" w14:textId="746C111B" w:rsidR="00E27E58" w:rsidRPr="009813E2" w:rsidRDefault="00E27E58" w:rsidP="00E27E58">
      <w:pPr>
        <w:spacing w:after="180"/>
        <w:ind w:left="568" w:hanging="284"/>
        <w:jc w:val="left"/>
        <w:textAlignment w:val="auto"/>
        <w:rPr>
          <w:rFonts w:ascii="Times New Roman" w:hAnsi="Times New Roman"/>
          <w:lang w:val="en-US" w:eastAsia="ko-KR"/>
        </w:rPr>
      </w:pPr>
      <w:ins w:id="29" w:author="Faris Alfarhan" w:date="2024-11-05T11:28:00Z" w16du:dateUtc="2024-11-05T16:28:00Z">
        <w:r w:rsidRPr="009813E2">
          <w:rPr>
            <w:rFonts w:ascii="Times New Roman" w:hAnsi="Times New Roman"/>
            <w:lang w:val="en-US" w:eastAsia="ko-KR"/>
          </w:rPr>
          <w:t>-</w:t>
        </w:r>
        <w:r w:rsidRPr="009813E2">
          <w:rPr>
            <w:rFonts w:ascii="Times New Roman" w:hAnsi="Times New Roman"/>
            <w:lang w:val="en-US" w:eastAsia="ko-KR"/>
          </w:rPr>
          <w:tab/>
        </w:r>
        <w:r>
          <w:rPr>
            <w:rFonts w:ascii="Times New Roman" w:hAnsi="Times New Roman"/>
            <w:i/>
            <w:lang w:val="en-US" w:eastAsia="ko-KR"/>
          </w:rPr>
          <w:t>AdditionalPriority</w:t>
        </w:r>
        <w:r w:rsidRPr="009813E2">
          <w:rPr>
            <w:rFonts w:ascii="Times New Roman" w:hAnsi="Times New Roman"/>
            <w:lang w:val="en-US" w:eastAsia="ko-KR"/>
          </w:rPr>
          <w:t xml:space="preserve"> which sets the </w:t>
        </w:r>
        <w:r w:rsidR="003E44D1">
          <w:rPr>
            <w:rFonts w:ascii="Times New Roman" w:hAnsi="Times New Roman"/>
            <w:lang w:val="en-US" w:eastAsia="ko-KR"/>
          </w:rPr>
          <w:t xml:space="preserve">priority for the logical channel </w:t>
        </w:r>
        <w:r w:rsidR="00340277">
          <w:rPr>
            <w:rFonts w:ascii="Times New Roman" w:hAnsi="Times New Roman"/>
            <w:lang w:val="en-US" w:eastAsia="ko-KR"/>
          </w:rPr>
          <w:t xml:space="preserve">when remaining time </w:t>
        </w:r>
      </w:ins>
      <w:ins w:id="30" w:author="Faris Alfarhan" w:date="2024-11-05T11:29:00Z" w16du:dateUtc="2024-11-05T16:29:00Z">
        <w:r w:rsidR="00340277">
          <w:rPr>
            <w:rFonts w:ascii="Times New Roman" w:hAnsi="Times New Roman"/>
            <w:lang w:val="en-US" w:eastAsia="ko-KR"/>
          </w:rPr>
          <w:t xml:space="preserve">for an SDU is less than </w:t>
        </w:r>
      </w:ins>
      <w:ins w:id="31" w:author="Faris Alfarhan" w:date="2024-11-05T11:31:00Z" w16du:dateUtc="2024-11-05T16:31:00Z">
        <w:r w:rsidR="00417A45">
          <w:rPr>
            <w:rFonts w:ascii="Times New Roman" w:hAnsi="Times New Roman"/>
            <w:i/>
            <w:lang w:val="en-US" w:eastAsia="ko-KR"/>
          </w:rPr>
          <w:t>lc</w:t>
        </w:r>
      </w:ins>
      <w:ins w:id="32" w:author="Faris Alfarhan" w:date="2024-11-05T11:33:00Z" w16du:dateUtc="2024-11-05T16:33:00Z">
        <w:r w:rsidR="00C63DD4">
          <w:rPr>
            <w:rFonts w:ascii="Times New Roman" w:hAnsi="Times New Roman"/>
            <w:i/>
            <w:lang w:val="en-US" w:eastAsia="ko-KR"/>
          </w:rPr>
          <w:t>h</w:t>
        </w:r>
      </w:ins>
      <w:ins w:id="33" w:author="Faris Alfarhan" w:date="2024-11-05T11:31:00Z" w16du:dateUtc="2024-11-05T16:31:00Z">
        <w:r w:rsidR="00417A45">
          <w:rPr>
            <w:rFonts w:ascii="Times New Roman" w:hAnsi="Times New Roman"/>
            <w:i/>
            <w:lang w:val="en-US" w:eastAsia="ko-KR"/>
          </w:rPr>
          <w:t>R</w:t>
        </w:r>
        <w:r w:rsidR="00417A45" w:rsidRPr="00417A45">
          <w:rPr>
            <w:rFonts w:ascii="Times New Roman" w:hAnsi="Times New Roman"/>
            <w:i/>
            <w:lang w:val="en-US" w:eastAsia="ko-KR"/>
          </w:rPr>
          <w:t>emainingTimeThreshold</w:t>
        </w:r>
        <w:r w:rsidR="00417A45">
          <w:rPr>
            <w:rFonts w:ascii="Times New Roman" w:hAnsi="Times New Roman"/>
            <w:i/>
            <w:lang w:val="en-US" w:eastAsia="ko-KR"/>
          </w:rPr>
          <w:t>.</w:t>
        </w:r>
      </w:ins>
    </w:p>
    <w:p w14:paraId="7CC50D85"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RRC additionally controls the LCP procedure by configuring mapping restrictions for each logical channel:</w:t>
      </w:r>
    </w:p>
    <w:p w14:paraId="2EA4B04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allowedSCS-List</w:t>
      </w:r>
      <w:r w:rsidRPr="009813E2">
        <w:rPr>
          <w:rFonts w:ascii="Times New Roman" w:hAnsi="Times New Roman"/>
          <w:lang w:val="en-US" w:eastAsia="ko-KR"/>
        </w:rPr>
        <w:t xml:space="preserve"> which sets the allowed Subcarrier Spacing(s) for transmission;</w:t>
      </w:r>
    </w:p>
    <w:p w14:paraId="7F0BBBDB"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maxPUSCH-Duration</w:t>
      </w:r>
      <w:r w:rsidRPr="009813E2">
        <w:rPr>
          <w:rFonts w:ascii="Times New Roman" w:hAnsi="Times New Roman"/>
          <w:lang w:val="en-US" w:eastAsia="ko-KR"/>
        </w:rPr>
        <w:t xml:space="preserve"> which sets the maximum PUSCH duration allowed for transmission;</w:t>
      </w:r>
    </w:p>
    <w:p w14:paraId="0032AA8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configuredGrantType1Allowed</w:t>
      </w:r>
      <w:r w:rsidRPr="009813E2">
        <w:rPr>
          <w:rFonts w:ascii="Times New Roman" w:hAnsi="Times New Roman"/>
          <w:lang w:val="en-US" w:eastAsia="ko-KR"/>
        </w:rPr>
        <w:t xml:space="preserve"> which sets whether a configured grant Type 1 can be used for transmission;</w:t>
      </w:r>
    </w:p>
    <w:p w14:paraId="32C4111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allowedServingCells</w:t>
      </w:r>
      <w:r w:rsidRPr="009813E2">
        <w:rPr>
          <w:rFonts w:ascii="Times New Roman" w:hAnsi="Times New Roman"/>
          <w:lang w:val="en-US" w:eastAsia="ko-KR"/>
        </w:rPr>
        <w:t xml:space="preserve"> which sets the allowed cell(s) for transmission;</w:t>
      </w:r>
    </w:p>
    <w:p w14:paraId="26CFC332"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allowedCG-List</w:t>
      </w:r>
      <w:r w:rsidRPr="009813E2">
        <w:rPr>
          <w:rFonts w:ascii="Times New Roman" w:hAnsi="Times New Roman"/>
          <w:lang w:val="en-US" w:eastAsia="ko-KR"/>
        </w:rPr>
        <w:t xml:space="preserve"> which sets the allowed configured grant(s) for transmission;</w:t>
      </w:r>
    </w:p>
    <w:p w14:paraId="0B802D5C" w14:textId="77777777" w:rsidR="009813E2" w:rsidRPr="009813E2" w:rsidRDefault="009813E2" w:rsidP="009813E2">
      <w:pPr>
        <w:spacing w:after="180"/>
        <w:ind w:left="568" w:hanging="284"/>
        <w:jc w:val="left"/>
        <w:textAlignment w:val="auto"/>
        <w:rPr>
          <w:rFonts w:ascii="Times New Roman" w:eastAsia="Malgun Gothic"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en-US"/>
        </w:rPr>
        <w:t>allowedPHY-PriorityIndex</w:t>
      </w:r>
      <w:r w:rsidRPr="009813E2">
        <w:rPr>
          <w:rFonts w:ascii="Times New Roman" w:hAnsi="Times New Roman"/>
          <w:lang w:val="en-US" w:eastAsia="en-US"/>
        </w:rPr>
        <w:t xml:space="preserve"> </w:t>
      </w:r>
      <w:r w:rsidRPr="009813E2">
        <w:rPr>
          <w:rFonts w:ascii="Times New Roman" w:hAnsi="Times New Roman"/>
          <w:lang w:val="en-US" w:eastAsia="ko-KR"/>
        </w:rPr>
        <w:t>which sets the allowed PHY priority index(es) of a dynamic grant for transmission;</w:t>
      </w:r>
    </w:p>
    <w:p w14:paraId="4F58CDE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en-US"/>
        </w:rPr>
        <w:t>allowedHARQ-mode</w:t>
      </w:r>
      <w:r w:rsidRPr="009813E2">
        <w:rPr>
          <w:rFonts w:ascii="Times New Roman" w:hAnsi="Times New Roman"/>
          <w:lang w:val="en-US" w:eastAsia="en-US"/>
        </w:rPr>
        <w:t xml:space="preserve"> </w:t>
      </w:r>
      <w:r w:rsidRPr="009813E2">
        <w:rPr>
          <w:rFonts w:ascii="Times New Roman" w:hAnsi="Times New Roman"/>
          <w:lang w:val="en-US" w:eastAsia="ko-KR"/>
        </w:rPr>
        <w:t>which sets the allowed UL HARQ mode for transmission.</w:t>
      </w:r>
    </w:p>
    <w:p w14:paraId="1CDF1811"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following UE variable is used for the Logical channel prioritization procedure:</w:t>
      </w:r>
    </w:p>
    <w:p w14:paraId="35AB0A2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Bj</w:t>
      </w:r>
      <w:r w:rsidRPr="009813E2">
        <w:rPr>
          <w:rFonts w:ascii="Times New Roman" w:hAnsi="Times New Roman"/>
          <w:lang w:val="en-US" w:eastAsia="ko-KR"/>
        </w:rPr>
        <w:t xml:space="preserve"> which is maintained for each logical channel </w:t>
      </w:r>
      <w:r w:rsidRPr="009813E2">
        <w:rPr>
          <w:rFonts w:ascii="Times New Roman" w:hAnsi="Times New Roman"/>
          <w:i/>
          <w:lang w:val="en-US" w:eastAsia="en-US"/>
        </w:rPr>
        <w:t>j</w:t>
      </w:r>
      <w:r w:rsidRPr="009813E2">
        <w:rPr>
          <w:rFonts w:ascii="Times New Roman" w:hAnsi="Times New Roman"/>
          <w:lang w:val="en-US" w:eastAsia="ko-KR"/>
        </w:rPr>
        <w:t>.</w:t>
      </w:r>
    </w:p>
    <w:p w14:paraId="7DB19365"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 xml:space="preserve">The MAC entity shall initialize </w:t>
      </w:r>
      <w:r w:rsidRPr="009813E2">
        <w:rPr>
          <w:rFonts w:ascii="Times New Roman" w:hAnsi="Times New Roman"/>
          <w:i/>
          <w:lang w:eastAsia="ja-JP"/>
        </w:rPr>
        <w:t>Bj</w:t>
      </w:r>
      <w:r w:rsidRPr="009813E2">
        <w:rPr>
          <w:rFonts w:ascii="Times New Roman" w:hAnsi="Times New Roman"/>
          <w:lang w:eastAsia="ko-KR"/>
        </w:rPr>
        <w:t xml:space="preserve"> of the logical channel to zero when the logical channel is established.</w:t>
      </w:r>
    </w:p>
    <w:p w14:paraId="207074FE"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 xml:space="preserve">For each logical channel </w:t>
      </w:r>
      <w:r w:rsidRPr="009813E2">
        <w:rPr>
          <w:rFonts w:ascii="Times New Roman" w:hAnsi="Times New Roman"/>
          <w:i/>
          <w:lang w:eastAsia="ja-JP"/>
        </w:rPr>
        <w:t>j</w:t>
      </w:r>
      <w:r w:rsidRPr="009813E2">
        <w:rPr>
          <w:rFonts w:ascii="Times New Roman" w:hAnsi="Times New Roman"/>
          <w:lang w:eastAsia="ko-KR"/>
        </w:rPr>
        <w:t>, the MAC entity shall:</w:t>
      </w:r>
    </w:p>
    <w:p w14:paraId="1544EBF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increment </w:t>
      </w:r>
      <w:r w:rsidRPr="009813E2">
        <w:rPr>
          <w:rFonts w:ascii="Times New Roman" w:hAnsi="Times New Roman"/>
          <w:i/>
          <w:lang w:val="en-US" w:eastAsia="ko-KR"/>
        </w:rPr>
        <w:t>Bj</w:t>
      </w:r>
      <w:r w:rsidRPr="009813E2">
        <w:rPr>
          <w:rFonts w:ascii="Times New Roman" w:hAnsi="Times New Roman"/>
          <w:lang w:val="en-US" w:eastAsia="ko-KR"/>
        </w:rPr>
        <w:t xml:space="preserve"> by the product PBR × T before every instance of the LCP procedure, where T is the time elapsed since </w:t>
      </w:r>
      <w:r w:rsidRPr="009813E2">
        <w:rPr>
          <w:rFonts w:ascii="Times New Roman" w:hAnsi="Times New Roman"/>
          <w:i/>
          <w:lang w:val="en-US" w:eastAsia="ko-KR"/>
        </w:rPr>
        <w:t>Bj</w:t>
      </w:r>
      <w:r w:rsidRPr="009813E2">
        <w:rPr>
          <w:rFonts w:ascii="Times New Roman" w:hAnsi="Times New Roman"/>
          <w:lang w:val="en-US" w:eastAsia="ko-KR"/>
        </w:rPr>
        <w:t xml:space="preserve"> was last incremented;</w:t>
      </w:r>
    </w:p>
    <w:p w14:paraId="101C7B2F"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if the value of </w:t>
      </w:r>
      <w:r w:rsidRPr="009813E2">
        <w:rPr>
          <w:rFonts w:ascii="Times New Roman" w:hAnsi="Times New Roman"/>
          <w:i/>
          <w:lang w:val="en-US" w:eastAsia="ko-KR"/>
        </w:rPr>
        <w:t>Bj</w:t>
      </w:r>
      <w:r w:rsidRPr="009813E2">
        <w:rPr>
          <w:rFonts w:ascii="Times New Roman" w:hAnsi="Times New Roman"/>
          <w:lang w:val="en-US" w:eastAsia="ko-KR"/>
        </w:rPr>
        <w:t xml:space="preserve"> is greater than the bucket size (i.e. PBR × BSD):</w:t>
      </w:r>
    </w:p>
    <w:p w14:paraId="2FAE6C81"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 xml:space="preserve">set </w:t>
      </w:r>
      <w:r w:rsidRPr="009813E2">
        <w:rPr>
          <w:rFonts w:ascii="Times New Roman" w:hAnsi="Times New Roman"/>
          <w:i/>
          <w:lang w:val="en-US" w:eastAsia="ko-KR"/>
        </w:rPr>
        <w:t>Bj</w:t>
      </w:r>
      <w:r w:rsidRPr="009813E2">
        <w:rPr>
          <w:rFonts w:ascii="Times New Roman" w:hAnsi="Times New Roman"/>
          <w:lang w:val="en-US" w:eastAsia="ko-KR"/>
        </w:rPr>
        <w:t xml:space="preserve"> to the bucket size.</w:t>
      </w:r>
    </w:p>
    <w:p w14:paraId="51854DB4" w14:textId="77777777" w:rsidR="009813E2" w:rsidRDefault="009813E2" w:rsidP="009813E2">
      <w:pPr>
        <w:keepLines/>
        <w:spacing w:after="180"/>
        <w:ind w:left="1135" w:hanging="851"/>
        <w:jc w:val="left"/>
        <w:textAlignment w:val="auto"/>
        <w:rPr>
          <w:ins w:id="34" w:author="Faris Alfarhan" w:date="2024-11-05T11:40:00Z" w16du:dateUtc="2024-11-05T16:40:00Z"/>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 xml:space="preserve">The exact moment(s) when the UE updates </w:t>
      </w:r>
      <w:r w:rsidRPr="009813E2">
        <w:rPr>
          <w:rFonts w:ascii="Times New Roman" w:hAnsi="Times New Roman"/>
          <w:i/>
          <w:lang w:val="en-US" w:eastAsia="ko-KR"/>
        </w:rPr>
        <w:t>Bj</w:t>
      </w:r>
      <w:r w:rsidRPr="009813E2">
        <w:rPr>
          <w:rFonts w:ascii="Times New Roman" w:hAnsi="Times New Roman"/>
          <w:lang w:val="en-US" w:eastAsia="ko-KR"/>
        </w:rPr>
        <w:t xml:space="preserve"> between LCP procedures is up to UE implementation, as long as </w:t>
      </w:r>
      <w:r w:rsidRPr="009813E2">
        <w:rPr>
          <w:rFonts w:ascii="Times New Roman" w:hAnsi="Times New Roman"/>
          <w:i/>
          <w:lang w:val="en-US" w:eastAsia="ko-KR"/>
        </w:rPr>
        <w:t>Bj</w:t>
      </w:r>
      <w:r w:rsidRPr="009813E2">
        <w:rPr>
          <w:rFonts w:ascii="Times New Roman" w:hAnsi="Times New Roman"/>
          <w:lang w:val="en-US" w:eastAsia="ko-KR"/>
        </w:rPr>
        <w:t xml:space="preserve"> is up to date at the time when a grant is processed by LCP.</w:t>
      </w:r>
    </w:p>
    <w:p w14:paraId="70F47084" w14:textId="7BB2518C" w:rsidR="00414762" w:rsidRDefault="00414762" w:rsidP="00414762">
      <w:pPr>
        <w:spacing w:after="180"/>
        <w:ind w:left="568" w:hanging="284"/>
        <w:jc w:val="left"/>
        <w:textAlignment w:val="auto"/>
        <w:rPr>
          <w:ins w:id="35" w:author="Faris Alfarhan" w:date="2024-11-05T11:42:00Z" w16du:dateUtc="2024-11-05T16:42:00Z"/>
          <w:rFonts w:ascii="Times New Roman" w:hAnsi="Times New Roman"/>
          <w:lang w:val="en-US" w:eastAsia="ko-KR"/>
        </w:rPr>
      </w:pPr>
      <w:ins w:id="36" w:author="Faris Alfarhan" w:date="2024-11-05T11:42:00Z" w16du:dateUtc="2024-11-05T16:42:00Z">
        <w:r w:rsidRPr="009813E2">
          <w:rPr>
            <w:rFonts w:ascii="Times New Roman" w:hAnsi="Times New Roman"/>
            <w:lang w:val="en-US" w:eastAsia="ko-KR"/>
          </w:rPr>
          <w:t>1&gt;</w:t>
        </w:r>
        <w:r w:rsidRPr="009813E2">
          <w:rPr>
            <w:rFonts w:ascii="Times New Roman" w:hAnsi="Times New Roman"/>
            <w:lang w:val="en-US" w:eastAsia="ko-KR"/>
          </w:rPr>
          <w:tab/>
        </w:r>
        <w:r>
          <w:rPr>
            <w:rFonts w:ascii="Times New Roman" w:hAnsi="Times New Roman"/>
            <w:lang w:val="en-US" w:eastAsia="ko-KR"/>
          </w:rPr>
          <w:t xml:space="preserve">if </w:t>
        </w:r>
      </w:ins>
      <w:ins w:id="37" w:author="Faris Alfarhan" w:date="2024-11-05T11:51:00Z" w16du:dateUtc="2024-11-05T16:51:00Z">
        <w:r w:rsidR="00863C52">
          <w:rPr>
            <w:rFonts w:ascii="Times New Roman" w:hAnsi="Times New Roman"/>
            <w:i/>
            <w:lang w:val="en-US" w:eastAsia="ko-KR"/>
          </w:rPr>
          <w:t>AdditionalPriority</w:t>
        </w:r>
        <w:r w:rsidR="00863C52" w:rsidRPr="009813E2">
          <w:rPr>
            <w:rFonts w:ascii="Times New Roman" w:hAnsi="Times New Roman"/>
            <w:lang w:val="en-US" w:eastAsia="ko-KR"/>
          </w:rPr>
          <w:t xml:space="preserve"> </w:t>
        </w:r>
      </w:ins>
      <w:ins w:id="38" w:author="Faris Alfarhan" w:date="2024-11-05T11:40:00Z" w16du:dateUtc="2024-11-05T16:40:00Z">
        <w:r w:rsidR="00863C52">
          <w:rPr>
            <w:rFonts w:ascii="Times New Roman" w:hAnsi="Times New Roman"/>
            <w:iCs/>
            <w:lang w:val="en-US" w:eastAsia="ko-KR"/>
          </w:rPr>
          <w:t>is configured</w:t>
        </w:r>
      </w:ins>
      <w:ins w:id="39" w:author="Faris Alfarhan" w:date="2024-11-05T11:58:00Z" w16du:dateUtc="2024-11-05T16:58:00Z">
        <w:r w:rsidR="00863C52">
          <w:rPr>
            <w:rFonts w:ascii="Times New Roman" w:hAnsi="Times New Roman"/>
            <w:iCs/>
            <w:lang w:val="en-US" w:eastAsia="ko-KR"/>
          </w:rPr>
          <w:t xml:space="preserve"> and the </w:t>
        </w:r>
      </w:ins>
      <w:ins w:id="40" w:author="Faris Alfarhan" w:date="2024-11-05T11:43:00Z" w16du:dateUtc="2024-11-05T16:43:00Z">
        <w:r w:rsidR="00C25AD9">
          <w:rPr>
            <w:rFonts w:ascii="Times New Roman" w:hAnsi="Times New Roman"/>
            <w:lang w:val="en-US" w:eastAsia="ko-KR"/>
          </w:rPr>
          <w:t>r</w:t>
        </w:r>
        <w:r w:rsidR="00C25AD9" w:rsidRPr="00C25AD9">
          <w:rPr>
            <w:rFonts w:ascii="Times New Roman" w:hAnsi="Times New Roman"/>
            <w:iCs/>
            <w:lang w:val="en-US" w:eastAsia="ko-KR"/>
          </w:rPr>
          <w:t xml:space="preserve">emaining time, which is the smallest remaining value of the running PDCP discardTimers among PDCP SDUs that are buffered for the </w:t>
        </w:r>
        <w:r w:rsidR="00C25AD9">
          <w:rPr>
            <w:rFonts w:ascii="Times New Roman" w:hAnsi="Times New Roman"/>
            <w:iCs/>
            <w:lang w:val="en-US" w:eastAsia="ko-KR"/>
          </w:rPr>
          <w:t>logical ch</w:t>
        </w:r>
      </w:ins>
      <w:ins w:id="41" w:author="Faris Alfarhan" w:date="2024-11-05T11:44:00Z" w16du:dateUtc="2024-11-05T16:44:00Z">
        <w:r w:rsidR="00C25AD9">
          <w:rPr>
            <w:rFonts w:ascii="Times New Roman" w:hAnsi="Times New Roman"/>
            <w:iCs/>
            <w:lang w:val="en-US" w:eastAsia="ko-KR"/>
          </w:rPr>
          <w:t>annel</w:t>
        </w:r>
      </w:ins>
      <w:ins w:id="42" w:author="Faris Alfarhan" w:date="2024-11-05T11:43:00Z" w16du:dateUtc="2024-11-05T16:43:00Z">
        <w:r w:rsidR="00C25AD9" w:rsidRPr="00C25AD9">
          <w:rPr>
            <w:rFonts w:ascii="Times New Roman" w:hAnsi="Times New Roman"/>
            <w:iCs/>
            <w:lang w:val="en-US" w:eastAsia="ko-KR"/>
          </w:rPr>
          <w:t xml:space="preserve"> but have not been transmitted in any MAC PDU as specified in clause 7.3 in TS 38.323 [4]</w:t>
        </w:r>
      </w:ins>
      <w:ins w:id="43" w:author="Faris Alfarhan" w:date="2024-11-05T11:44:00Z" w16du:dateUtc="2024-11-05T16:44:00Z">
        <w:r w:rsidR="00C25AD9">
          <w:rPr>
            <w:rFonts w:ascii="Times New Roman" w:hAnsi="Times New Roman"/>
            <w:iCs/>
            <w:lang w:val="en-US" w:eastAsia="ko-KR"/>
          </w:rPr>
          <w:t xml:space="preserve">, </w:t>
        </w:r>
        <w:r w:rsidR="00C40A39">
          <w:rPr>
            <w:rFonts w:ascii="Times New Roman" w:hAnsi="Times New Roman"/>
            <w:iCs/>
            <w:lang w:val="en-US" w:eastAsia="ko-KR"/>
          </w:rPr>
          <w:t xml:space="preserve">is less than </w:t>
        </w:r>
        <w:r w:rsidR="00C40A39">
          <w:rPr>
            <w:rFonts w:ascii="Times New Roman" w:hAnsi="Times New Roman"/>
            <w:i/>
            <w:lang w:val="en-US" w:eastAsia="ko-KR"/>
          </w:rPr>
          <w:t>lchR</w:t>
        </w:r>
        <w:r w:rsidR="00C40A39" w:rsidRPr="00417A45">
          <w:rPr>
            <w:rFonts w:ascii="Times New Roman" w:hAnsi="Times New Roman"/>
            <w:i/>
            <w:lang w:val="en-US" w:eastAsia="ko-KR"/>
          </w:rPr>
          <w:t>emainingTimeThreshold</w:t>
        </w:r>
        <w:r w:rsidR="008D6CD9">
          <w:rPr>
            <w:rFonts w:ascii="Times New Roman" w:hAnsi="Times New Roman"/>
            <w:i/>
            <w:lang w:val="en-US" w:eastAsia="ko-KR"/>
          </w:rPr>
          <w:t>:</w:t>
        </w:r>
      </w:ins>
    </w:p>
    <w:p w14:paraId="73615A8F" w14:textId="180CA248" w:rsidR="00434FA8" w:rsidRPr="009813E2" w:rsidRDefault="00434FA8" w:rsidP="00696BB4">
      <w:pPr>
        <w:spacing w:after="180"/>
        <w:ind w:left="851" w:hanging="284"/>
        <w:jc w:val="left"/>
        <w:textAlignment w:val="auto"/>
        <w:rPr>
          <w:rFonts w:ascii="Times New Roman" w:hAnsi="Times New Roman"/>
          <w:lang w:val="en-US" w:eastAsia="ko-KR"/>
        </w:rPr>
      </w:pPr>
      <w:ins w:id="44" w:author="Faris Alfarhan" w:date="2024-11-05T11:40:00Z" w16du:dateUtc="2024-11-05T16:40:00Z">
        <w:r w:rsidRPr="009813E2">
          <w:rPr>
            <w:rFonts w:ascii="Times New Roman" w:hAnsi="Times New Roman"/>
            <w:lang w:val="en-US" w:eastAsia="ko-KR"/>
          </w:rPr>
          <w:t>2&gt;</w:t>
        </w:r>
        <w:r w:rsidRPr="009813E2">
          <w:rPr>
            <w:rFonts w:ascii="Times New Roman" w:hAnsi="Times New Roman"/>
            <w:lang w:val="en-US" w:eastAsia="ko-KR"/>
          </w:rPr>
          <w:tab/>
          <w:t xml:space="preserve">set the </w:t>
        </w:r>
        <w:r>
          <w:rPr>
            <w:rFonts w:ascii="Times New Roman" w:hAnsi="Times New Roman"/>
            <w:lang w:val="en-US" w:eastAsia="ko-KR"/>
          </w:rPr>
          <w:t xml:space="preserve">priority for the logical channel </w:t>
        </w:r>
      </w:ins>
      <w:ins w:id="45" w:author="Faris Alfarhan" w:date="2024-11-05T11:44:00Z" w16du:dateUtc="2024-11-05T16:44:00Z">
        <w:r w:rsidR="008D6CD9">
          <w:rPr>
            <w:rFonts w:ascii="Times New Roman" w:hAnsi="Times New Roman"/>
            <w:lang w:val="en-US" w:eastAsia="ko-KR"/>
          </w:rPr>
          <w:t xml:space="preserve">to </w:t>
        </w:r>
      </w:ins>
      <w:ins w:id="46" w:author="Faris Alfarhan" w:date="2024-11-05T11:45:00Z" w16du:dateUtc="2024-11-05T16:45:00Z">
        <w:r w:rsidR="008D6CD9">
          <w:rPr>
            <w:rFonts w:ascii="Times New Roman" w:hAnsi="Times New Roman"/>
            <w:i/>
            <w:lang w:val="en-US" w:eastAsia="ko-KR"/>
          </w:rPr>
          <w:t>AdditionalPriority.</w:t>
        </w:r>
      </w:ins>
    </w:p>
    <w:p w14:paraId="0202DF1E" w14:textId="77777777" w:rsidR="009813E2" w:rsidRPr="009813E2" w:rsidRDefault="009813E2" w:rsidP="009813E2">
      <w:pPr>
        <w:keepNext/>
        <w:keepLines/>
        <w:spacing w:before="120" w:after="180"/>
        <w:jc w:val="left"/>
        <w:textAlignment w:val="auto"/>
        <w:outlineLvl w:val="4"/>
        <w:rPr>
          <w:sz w:val="22"/>
          <w:lang w:eastAsia="ko-KR"/>
        </w:rPr>
      </w:pPr>
      <w:bookmarkStart w:id="47" w:name="_Toc29239841"/>
      <w:bookmarkStart w:id="48" w:name="_Toc37296200"/>
      <w:bookmarkStart w:id="49" w:name="_Toc46490326"/>
      <w:bookmarkStart w:id="50" w:name="_Toc52752021"/>
      <w:bookmarkStart w:id="51" w:name="_Toc52796483"/>
      <w:bookmarkStart w:id="52" w:name="_Toc178200520"/>
      <w:r w:rsidRPr="009813E2">
        <w:rPr>
          <w:sz w:val="22"/>
          <w:lang w:eastAsia="ko-KR"/>
        </w:rPr>
        <w:t>5.4.3.1.2</w:t>
      </w:r>
      <w:r w:rsidRPr="009813E2">
        <w:rPr>
          <w:sz w:val="22"/>
          <w:lang w:eastAsia="ko-KR"/>
        </w:rPr>
        <w:tab/>
        <w:t>Selection of logical channels</w:t>
      </w:r>
      <w:bookmarkEnd w:id="47"/>
      <w:bookmarkEnd w:id="48"/>
      <w:bookmarkEnd w:id="49"/>
      <w:bookmarkEnd w:id="50"/>
      <w:bookmarkEnd w:id="51"/>
      <w:bookmarkEnd w:id="52"/>
    </w:p>
    <w:p w14:paraId="43362484"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when a new transmission is performed:</w:t>
      </w:r>
    </w:p>
    <w:p w14:paraId="0F23B2A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select the logical channels for each UL grant that satisfy all the following conditions:</w:t>
      </w:r>
    </w:p>
    <w:p w14:paraId="67895ADA"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 xml:space="preserve">the set of allowed Subcarrier Spacing index values in </w:t>
      </w:r>
      <w:r w:rsidRPr="009813E2">
        <w:rPr>
          <w:rFonts w:ascii="Times New Roman" w:hAnsi="Times New Roman"/>
          <w:i/>
          <w:lang w:val="en-US" w:eastAsia="ko-KR"/>
        </w:rPr>
        <w:t>allowedSCS-List</w:t>
      </w:r>
      <w:r w:rsidRPr="009813E2">
        <w:rPr>
          <w:rFonts w:ascii="Times New Roman" w:hAnsi="Times New Roman"/>
          <w:lang w:val="en-US" w:eastAsia="ko-KR"/>
        </w:rPr>
        <w:t>, if configured, includes the Subcarrier Spacing index associated to the UL grant; and</w:t>
      </w:r>
    </w:p>
    <w:p w14:paraId="1B6F4127"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maxPUSCH-Duration</w:t>
      </w:r>
      <w:r w:rsidRPr="009813E2">
        <w:rPr>
          <w:rFonts w:ascii="Times New Roman" w:hAnsi="Times New Roman"/>
          <w:lang w:val="en-US" w:eastAsia="ko-KR"/>
        </w:rPr>
        <w:t>, if configured, is larger than or equal to the PUSCH transmission duration associated to the UL grant; and</w:t>
      </w:r>
    </w:p>
    <w:p w14:paraId="1623347C"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configuredGrantType1Allowed</w:t>
      </w:r>
      <w:r w:rsidRPr="009813E2">
        <w:rPr>
          <w:rFonts w:ascii="Times New Roman" w:hAnsi="Times New Roman"/>
          <w:lang w:val="en-US" w:eastAsia="ko-KR"/>
        </w:rPr>
        <w:t xml:space="preserve">, if configured, is set to </w:t>
      </w:r>
      <w:r w:rsidRPr="009813E2">
        <w:rPr>
          <w:rFonts w:ascii="Times New Roman" w:hAnsi="Times New Roman"/>
          <w:i/>
          <w:lang w:val="en-US" w:eastAsia="ko-KR"/>
        </w:rPr>
        <w:t>true</w:t>
      </w:r>
      <w:r w:rsidRPr="009813E2">
        <w:rPr>
          <w:rFonts w:ascii="Times New Roman" w:hAnsi="Times New Roman"/>
          <w:lang w:val="en-US" w:eastAsia="ko-KR"/>
        </w:rPr>
        <w:t xml:space="preserve"> in case the UL grant is a Configured Grant Type 1; and</w:t>
      </w:r>
    </w:p>
    <w:p w14:paraId="5FA13F2E"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lastRenderedPageBreak/>
        <w:t>2&gt;</w:t>
      </w:r>
      <w:r w:rsidRPr="009813E2">
        <w:rPr>
          <w:rFonts w:ascii="Times New Roman" w:hAnsi="Times New Roman"/>
          <w:lang w:val="en-US" w:eastAsia="ko-KR"/>
        </w:rPr>
        <w:tab/>
      </w:r>
      <w:r w:rsidRPr="009813E2">
        <w:rPr>
          <w:rFonts w:ascii="Times New Roman" w:hAnsi="Times New Roman"/>
          <w:i/>
          <w:lang w:val="en-US" w:eastAsia="ko-KR"/>
        </w:rPr>
        <w:t>allowedServingCells</w:t>
      </w:r>
      <w:r w:rsidRPr="009813E2">
        <w:rPr>
          <w:rFonts w:ascii="Times New Roman" w:hAnsi="Times New Roman"/>
          <w:lang w:val="en-US"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4801A226"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allowedCG-List</w:t>
      </w:r>
      <w:r w:rsidRPr="009813E2">
        <w:rPr>
          <w:rFonts w:ascii="Times New Roman" w:hAnsi="Times New Roman"/>
          <w:lang w:val="en-US" w:eastAsia="ko-KR"/>
        </w:rPr>
        <w:t>, if configured, includes the configured grant index associated to the UL grant; and</w:t>
      </w:r>
    </w:p>
    <w:p w14:paraId="01B66EDD" w14:textId="77777777" w:rsidR="009813E2" w:rsidRPr="009813E2" w:rsidRDefault="009813E2" w:rsidP="009813E2">
      <w:pPr>
        <w:spacing w:after="180"/>
        <w:ind w:left="851" w:hanging="284"/>
        <w:jc w:val="left"/>
        <w:textAlignment w:val="auto"/>
        <w:rPr>
          <w:rFonts w:ascii="Times New Roman" w:eastAsia="Malgun Gothic"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en-US"/>
        </w:rPr>
        <w:t>allowedPHY-PriorityIndex</w:t>
      </w:r>
      <w:r w:rsidRPr="009813E2">
        <w:rPr>
          <w:rFonts w:ascii="Times New Roman" w:hAnsi="Times New Roman"/>
          <w:lang w:val="en-US" w:eastAsia="ko-KR"/>
        </w:rPr>
        <w:t>, if configured, includes the priority index (as specified in clause 9 of TS 38.213 [6]) associated to the dynamic UL grant; and</w:t>
      </w:r>
    </w:p>
    <w:p w14:paraId="4EC7CCB5"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iCs/>
          <w:lang w:val="en-US" w:eastAsia="en-US"/>
        </w:rPr>
        <w:t>allowedHARQ-mode</w:t>
      </w:r>
      <w:r w:rsidRPr="009813E2">
        <w:rPr>
          <w:rFonts w:ascii="Times New Roman" w:hAnsi="Times New Roman"/>
          <w:lang w:val="en-US" w:eastAsia="ko-KR"/>
        </w:rPr>
        <w:t>, if configured, includes the allowed UL HARQ mode for the HARQ process associated to the UL grant.</w:t>
      </w:r>
    </w:p>
    <w:p w14:paraId="64CAD4B9" w14:textId="6251F5B7" w:rsidR="000503F3" w:rsidRPr="009813E2" w:rsidRDefault="009813E2" w:rsidP="00434FA8">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The Subcarrier Spacing index, PUSCH transmission duration, Cell information,</w:t>
      </w:r>
      <w:r w:rsidRPr="009813E2">
        <w:rPr>
          <w:rFonts w:ascii="Times New Roman" w:eastAsia="Malgun Gothic" w:hAnsi="Times New Roman"/>
          <w:lang w:val="en-US" w:eastAsia="ko-KR"/>
        </w:rPr>
        <w:t xml:space="preserve"> and priority index</w:t>
      </w:r>
      <w:r w:rsidRPr="009813E2">
        <w:rPr>
          <w:rFonts w:ascii="Times New Roman" w:hAnsi="Times New Roman"/>
          <w:lang w:val="en-US" w:eastAsia="ko-KR"/>
        </w:rPr>
        <w:t xml:space="preserve"> are included in Uplink transmission information received from lower layers for the corresponding scheduled uplink transmission.</w:t>
      </w:r>
    </w:p>
    <w:p w14:paraId="76CFBFC3" w14:textId="77777777" w:rsidR="009813E2" w:rsidRPr="009813E2" w:rsidRDefault="009813E2" w:rsidP="009813E2">
      <w:pPr>
        <w:keepNext/>
        <w:keepLines/>
        <w:spacing w:before="120" w:after="180"/>
        <w:jc w:val="left"/>
        <w:textAlignment w:val="auto"/>
        <w:outlineLvl w:val="4"/>
        <w:rPr>
          <w:sz w:val="22"/>
          <w:lang w:eastAsia="ko-KR"/>
        </w:rPr>
      </w:pPr>
      <w:bookmarkStart w:id="53" w:name="_Toc29239842"/>
      <w:bookmarkStart w:id="54" w:name="_Toc37296201"/>
      <w:bookmarkStart w:id="55" w:name="_Toc46490327"/>
      <w:bookmarkStart w:id="56" w:name="_Toc52752022"/>
      <w:bookmarkStart w:id="57" w:name="_Toc52796484"/>
      <w:bookmarkStart w:id="58" w:name="_Toc178200521"/>
      <w:r w:rsidRPr="009813E2">
        <w:rPr>
          <w:sz w:val="22"/>
          <w:lang w:eastAsia="ko-KR"/>
        </w:rPr>
        <w:t>5.4.3.1.3</w:t>
      </w:r>
      <w:r w:rsidRPr="009813E2">
        <w:rPr>
          <w:sz w:val="22"/>
          <w:lang w:eastAsia="ko-KR"/>
        </w:rPr>
        <w:tab/>
        <w:t>Allocation of resources</w:t>
      </w:r>
      <w:bookmarkEnd w:id="53"/>
      <w:bookmarkEnd w:id="54"/>
      <w:bookmarkEnd w:id="55"/>
      <w:bookmarkEnd w:id="56"/>
      <w:bookmarkEnd w:id="57"/>
      <w:bookmarkEnd w:id="58"/>
    </w:p>
    <w:p w14:paraId="1AFCA017"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13E2">
        <w:rPr>
          <w:rFonts w:ascii="Times New Roman" w:hAnsi="Times New Roman"/>
          <w:lang w:eastAsia="ja-JP"/>
        </w:rPr>
        <w:t xml:space="preserve"> </w:t>
      </w:r>
      <w:r w:rsidRPr="009813E2">
        <w:rPr>
          <w:rFonts w:ascii="Times New Roman" w:hAnsi="Times New Roman"/>
          <w:lang w:eastAsia="ko-KR"/>
        </w:rPr>
        <w:t>The source MAC entity shall select only the logical channel(s) corresponding to DAPS DRB(s) during DAPS handover.</w:t>
      </w:r>
    </w:p>
    <w:p w14:paraId="68965CC2"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when a new transmission is performed:</w:t>
      </w:r>
    </w:p>
    <w:p w14:paraId="6B71667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allocate resources to the logical channels as follows:</w:t>
      </w:r>
    </w:p>
    <w:p w14:paraId="787534A7" w14:textId="77777777" w:rsidR="009813E2" w:rsidRPr="009813E2" w:rsidRDefault="009813E2" w:rsidP="009813E2">
      <w:pPr>
        <w:spacing w:after="180"/>
        <w:ind w:left="851" w:hanging="284"/>
        <w:jc w:val="left"/>
        <w:textAlignment w:val="auto"/>
        <w:rPr>
          <w:rFonts w:ascii="Times New Roman" w:hAnsi="Times New Roman"/>
          <w:noProof/>
          <w:lang w:val="en-US" w:eastAsia="ja-JP"/>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logical channels selected in </w:t>
      </w:r>
      <w:r w:rsidRPr="009813E2">
        <w:rPr>
          <w:rFonts w:ascii="Times New Roman" w:hAnsi="Times New Roman"/>
          <w:noProof/>
          <w:lang w:val="en-US" w:eastAsia="ko-KR"/>
        </w:rPr>
        <w:t>clause</w:t>
      </w:r>
      <w:r w:rsidRPr="009813E2">
        <w:rPr>
          <w:rFonts w:ascii="Times New Roman" w:hAnsi="Times New Roman"/>
          <w:noProof/>
          <w:lang w:val="en-US" w:eastAsia="en-US"/>
        </w:rPr>
        <w:t xml:space="preserve"> 5.4.3.1.2</w:t>
      </w:r>
      <w:r w:rsidRPr="009813E2">
        <w:rPr>
          <w:rFonts w:ascii="Times New Roman" w:hAnsi="Times New Roman"/>
          <w:noProof/>
          <w:lang w:val="en-US" w:eastAsia="ko-KR"/>
        </w:rPr>
        <w:t xml:space="preserve"> for the UL grant </w:t>
      </w:r>
      <w:r w:rsidRPr="009813E2">
        <w:rPr>
          <w:rFonts w:ascii="Times New Roman" w:hAnsi="Times New Roman"/>
          <w:noProof/>
          <w:lang w:val="en-US" w:eastAsia="en-US"/>
        </w:rPr>
        <w:t xml:space="preserve">with </w:t>
      </w:r>
      <w:r w:rsidRPr="009813E2">
        <w:rPr>
          <w:rFonts w:ascii="Times New Roman" w:hAnsi="Times New Roman"/>
          <w:i/>
          <w:noProof/>
          <w:lang w:val="en-US" w:eastAsia="en-US"/>
        </w:rPr>
        <w:t>Bj</w:t>
      </w:r>
      <w:r w:rsidRPr="009813E2">
        <w:rPr>
          <w:rFonts w:ascii="Times New Roman" w:hAnsi="Times New Roman"/>
          <w:noProof/>
          <w:lang w:val="en-US" w:eastAsia="en-US"/>
        </w:rPr>
        <w:t xml:space="preserve"> &gt; 0 are allocated resources in a decreasing priority order. If the PBR of a logical channel is set to </w:t>
      </w:r>
      <w:r w:rsidRPr="009813E2">
        <w:rPr>
          <w:rFonts w:ascii="Times New Roman" w:hAnsi="Times New Roman"/>
          <w:i/>
          <w:noProof/>
          <w:lang w:val="en-US" w:eastAsia="en-US"/>
        </w:rPr>
        <w:t>infinity</w:t>
      </w:r>
      <w:r w:rsidRPr="009813E2">
        <w:rPr>
          <w:rFonts w:ascii="Times New Roman" w:hAnsi="Times New Roman"/>
          <w:noProof/>
          <w:lang w:val="en-US" w:eastAsia="en-US"/>
        </w:rPr>
        <w:t>, the MAC entity shall allocate resources for all the data that is available for transmission on the logical channel before meeting the PBR of the lower priority logical channel(s);</w:t>
      </w:r>
    </w:p>
    <w:p w14:paraId="4371DEE2" w14:textId="77777777" w:rsidR="009813E2" w:rsidRPr="009813E2" w:rsidRDefault="009813E2" w:rsidP="009813E2">
      <w:pPr>
        <w:spacing w:after="180"/>
        <w:ind w:left="851" w:hanging="284"/>
        <w:jc w:val="left"/>
        <w:textAlignment w:val="auto"/>
        <w:rPr>
          <w:rFonts w:ascii="Times New Roman" w:hAnsi="Times New Roman"/>
          <w:noProof/>
          <w:lang w:val="en-US" w:eastAsia="en-US"/>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decrement </w:t>
      </w:r>
      <w:r w:rsidRPr="009813E2">
        <w:rPr>
          <w:rFonts w:ascii="Times New Roman" w:hAnsi="Times New Roman"/>
          <w:i/>
          <w:noProof/>
          <w:lang w:val="en-US" w:eastAsia="en-US"/>
        </w:rPr>
        <w:t>Bj</w:t>
      </w:r>
      <w:r w:rsidRPr="009813E2">
        <w:rPr>
          <w:rFonts w:ascii="Times New Roman" w:hAnsi="Times New Roman"/>
          <w:noProof/>
          <w:lang w:val="en-US" w:eastAsia="en-US"/>
        </w:rPr>
        <w:t xml:space="preserve"> by the total size of MAC SDUs served to logical channel </w:t>
      </w:r>
      <w:r w:rsidRPr="009813E2">
        <w:rPr>
          <w:rFonts w:ascii="Times New Roman" w:hAnsi="Times New Roman"/>
          <w:i/>
          <w:lang w:val="en-US" w:eastAsia="en-US"/>
        </w:rPr>
        <w:t>j</w:t>
      </w:r>
      <w:r w:rsidRPr="009813E2">
        <w:rPr>
          <w:rFonts w:ascii="Times New Roman" w:hAnsi="Times New Roman"/>
          <w:noProof/>
          <w:lang w:val="en-US" w:eastAsia="en-US"/>
        </w:rPr>
        <w:t xml:space="preserve"> </w:t>
      </w:r>
      <w:r w:rsidRPr="009813E2">
        <w:rPr>
          <w:rFonts w:ascii="Times New Roman" w:hAnsi="Times New Roman"/>
          <w:noProof/>
          <w:lang w:val="en-US" w:eastAsia="ko-KR"/>
        </w:rPr>
        <w:t>above</w:t>
      </w:r>
      <w:r w:rsidRPr="009813E2">
        <w:rPr>
          <w:rFonts w:ascii="Times New Roman" w:hAnsi="Times New Roman"/>
          <w:noProof/>
          <w:lang w:val="en-US" w:eastAsia="en-US"/>
        </w:rPr>
        <w:t>;</w:t>
      </w:r>
    </w:p>
    <w:p w14:paraId="02805374" w14:textId="77777777" w:rsidR="009813E2" w:rsidRPr="009813E2" w:rsidRDefault="009813E2" w:rsidP="009813E2">
      <w:pPr>
        <w:spacing w:after="180"/>
        <w:ind w:left="851" w:hanging="284"/>
        <w:jc w:val="left"/>
        <w:textAlignment w:val="auto"/>
        <w:rPr>
          <w:rFonts w:ascii="Times New Roman" w:hAnsi="Times New Roman"/>
          <w:noProof/>
          <w:lang w:val="en-US" w:eastAsia="en-US"/>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if any resources remain, all the logical channels selected in clause 5.4.3.1.2 are served in a strict decreasing priority order (regardless of the value of </w:t>
      </w:r>
      <w:r w:rsidRPr="009813E2">
        <w:rPr>
          <w:rFonts w:ascii="Times New Roman" w:hAnsi="Times New Roman"/>
          <w:i/>
          <w:noProof/>
          <w:lang w:val="en-US" w:eastAsia="en-US"/>
        </w:rPr>
        <w:t>Bj</w:t>
      </w:r>
      <w:r w:rsidRPr="009813E2">
        <w:rPr>
          <w:rFonts w:ascii="Times New Roman" w:hAnsi="Times New Roman"/>
          <w:noProof/>
          <w:lang w:val="en-US" w:eastAsia="en-US"/>
        </w:rPr>
        <w:t>) until either the data for that logical channel or the UL grant is exhausted, whichever comes first. Logical channels configured with equal priority should be served equally.</w:t>
      </w:r>
    </w:p>
    <w:p w14:paraId="100E4A55"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 1:</w:t>
      </w:r>
      <w:r w:rsidRPr="009813E2">
        <w:rPr>
          <w:rFonts w:ascii="Times New Roman" w:hAnsi="Times New Roman"/>
          <w:lang w:val="en-US" w:eastAsia="ko-KR"/>
        </w:rPr>
        <w:tab/>
        <w:t xml:space="preserve">The value of </w:t>
      </w:r>
      <w:r w:rsidRPr="009813E2">
        <w:rPr>
          <w:rFonts w:ascii="Times New Roman" w:hAnsi="Times New Roman"/>
          <w:i/>
          <w:lang w:val="en-US" w:eastAsia="ko-KR"/>
        </w:rPr>
        <w:t>Bj</w:t>
      </w:r>
      <w:r w:rsidRPr="009813E2">
        <w:rPr>
          <w:rFonts w:ascii="Times New Roman" w:hAnsi="Times New Roman"/>
          <w:lang w:val="en-US" w:eastAsia="en-US"/>
        </w:rPr>
        <w:t xml:space="preserve"> </w:t>
      </w:r>
      <w:r w:rsidRPr="009813E2">
        <w:rPr>
          <w:rFonts w:ascii="Times New Roman" w:hAnsi="Times New Roman"/>
          <w:lang w:val="en-US" w:eastAsia="ko-KR"/>
        </w:rPr>
        <w:t>can be negative.</w:t>
      </w:r>
    </w:p>
    <w:p w14:paraId="0F465369"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7FA93ED"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UE shall also follow the rules below during the scheduling procedures above:</w:t>
      </w:r>
    </w:p>
    <w:p w14:paraId="0309A81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the UE should not segment an RLC SDU (or partially transmitted SDU or retransmitted RLC PDU) if the whole SDU (or partially transmitted SDU or retransmitted RLC PDU) fits into the remaining resources of the associated MAC entity;</w:t>
      </w:r>
    </w:p>
    <w:p w14:paraId="24824EA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if the UE segments an RLC SDU from the logical channel, it shall maximize the size of the segment to fill the grant of the associated MAC entity as much as possible;</w:t>
      </w:r>
    </w:p>
    <w:p w14:paraId="36101D6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the UE should maximise the transmission of data;</w:t>
      </w:r>
    </w:p>
    <w:p w14:paraId="23450D3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2B1939DF"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w:t>
      </w:r>
    </w:p>
    <w:p w14:paraId="01CDE4A6"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if the MAC entity is configured with </w:t>
      </w:r>
      <w:r w:rsidRPr="009813E2">
        <w:rPr>
          <w:rFonts w:ascii="Times New Roman" w:hAnsi="Times New Roman"/>
          <w:i/>
          <w:noProof/>
          <w:lang w:val="en-US" w:eastAsia="en-US"/>
        </w:rPr>
        <w:t>enhancedSkipUplinkTxDynamic</w:t>
      </w:r>
      <w:r w:rsidRPr="009813E2">
        <w:rPr>
          <w:rFonts w:ascii="Times New Roman" w:hAnsi="Times New Roman"/>
          <w:noProof/>
          <w:lang w:val="en-US" w:eastAsia="en-US"/>
        </w:rPr>
        <w:t xml:space="preserve"> with value </w:t>
      </w:r>
      <w:r w:rsidRPr="009813E2">
        <w:rPr>
          <w:rFonts w:ascii="Times New Roman" w:hAnsi="Times New Roman"/>
          <w:i/>
          <w:noProof/>
          <w:lang w:val="en-US" w:eastAsia="en-US"/>
        </w:rPr>
        <w:t>true</w:t>
      </w:r>
      <w:r w:rsidRPr="009813E2">
        <w:rPr>
          <w:rFonts w:ascii="Times New Roman" w:hAnsi="Times New Roman"/>
          <w:noProof/>
          <w:lang w:val="en-US" w:eastAsia="en-US"/>
        </w:rPr>
        <w:t xml:space="preserve"> and the grant indicated to the HARQ entity was addressed to a C-RNTI, or </w:t>
      </w:r>
      <w:r w:rsidRPr="009813E2">
        <w:rPr>
          <w:rFonts w:ascii="Times New Roman" w:hAnsi="Times New Roman"/>
          <w:noProof/>
          <w:lang w:val="en-US"/>
        </w:rPr>
        <w:t>if</w:t>
      </w:r>
      <w:r w:rsidRPr="009813E2">
        <w:rPr>
          <w:rFonts w:ascii="Times New Roman" w:hAnsi="Times New Roman"/>
          <w:noProof/>
          <w:lang w:val="en-US" w:eastAsia="en-US"/>
        </w:rPr>
        <w:t xml:space="preserve"> the MAC entity is configured with </w:t>
      </w:r>
      <w:r w:rsidRPr="009813E2">
        <w:rPr>
          <w:rFonts w:ascii="Times New Roman" w:hAnsi="Times New Roman"/>
          <w:i/>
          <w:noProof/>
          <w:lang w:val="en-US" w:eastAsia="en-US"/>
        </w:rPr>
        <w:t>enhancedSkipUplinkTxConfigured</w:t>
      </w:r>
      <w:r w:rsidRPr="009813E2">
        <w:rPr>
          <w:rFonts w:ascii="Times New Roman" w:hAnsi="Times New Roman"/>
          <w:noProof/>
          <w:lang w:val="en-US" w:eastAsia="en-US"/>
        </w:rPr>
        <w:t xml:space="preserve"> with value </w:t>
      </w:r>
      <w:r w:rsidRPr="009813E2">
        <w:rPr>
          <w:rFonts w:ascii="Times New Roman" w:hAnsi="Times New Roman"/>
          <w:i/>
          <w:noProof/>
          <w:lang w:val="en-US" w:eastAsia="en-US"/>
        </w:rPr>
        <w:t>true</w:t>
      </w:r>
      <w:r w:rsidRPr="009813E2">
        <w:rPr>
          <w:rFonts w:ascii="Times New Roman" w:hAnsi="Times New Roman"/>
          <w:noProof/>
          <w:lang w:val="en-US" w:eastAsia="en-US"/>
        </w:rPr>
        <w:t xml:space="preserve"> and the grant indicated to the HARQ entity is a configured uplink grant:</w:t>
      </w:r>
    </w:p>
    <w:p w14:paraId="52C97677"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lastRenderedPageBreak/>
        <w:t>2&gt;</w:t>
      </w:r>
      <w:r w:rsidRPr="009813E2">
        <w:rPr>
          <w:rFonts w:ascii="Times New Roman" w:hAnsi="Times New Roman"/>
          <w:lang w:val="en-US" w:eastAsia="ko-KR"/>
        </w:rPr>
        <w:tab/>
        <w:t>if there is no UCI to be multiplexed on this PUSCH transmission as specified in TS 38.213 [6]; and</w:t>
      </w:r>
    </w:p>
    <w:p w14:paraId="15D29BFC"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aperiodic CSI requested for this PUSCH transmission as specified in TS 38.212 [9]</w:t>
      </w:r>
      <w:r w:rsidRPr="009813E2">
        <w:rPr>
          <w:rFonts w:ascii="Times New Roman" w:hAnsi="Times New Roman"/>
          <w:noProof/>
          <w:lang w:val="en-US" w:eastAsia="en-US"/>
        </w:rPr>
        <w:t xml:space="preserve">; </w:t>
      </w:r>
      <w:r w:rsidRPr="009813E2">
        <w:rPr>
          <w:rFonts w:ascii="Times New Roman" w:hAnsi="Times New Roman"/>
          <w:lang w:val="en-US" w:eastAsia="ko-KR"/>
        </w:rPr>
        <w:t>and</w:t>
      </w:r>
    </w:p>
    <w:p w14:paraId="4BB6DA7A"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zero MAC SDUs</w:t>
      </w:r>
      <w:r w:rsidRPr="009813E2">
        <w:rPr>
          <w:rFonts w:ascii="Times New Roman" w:hAnsi="Times New Roman"/>
          <w:noProof/>
          <w:lang w:val="en-US" w:eastAsia="en-US"/>
        </w:rPr>
        <w:t xml:space="preserve">; </w:t>
      </w:r>
      <w:r w:rsidRPr="009813E2">
        <w:rPr>
          <w:rFonts w:ascii="Times New Roman" w:hAnsi="Times New Roman"/>
          <w:lang w:val="en-US" w:eastAsia="ko-KR"/>
        </w:rPr>
        <w:t>and</w:t>
      </w:r>
    </w:p>
    <w:p w14:paraId="40E8628C"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only the periodic BSR and there is no data available for any LCG, or the MAC PDU includes only the padding BSR:</w:t>
      </w:r>
    </w:p>
    <w:p w14:paraId="2E1961BD" w14:textId="77777777" w:rsidR="009813E2" w:rsidRPr="009813E2" w:rsidRDefault="009813E2" w:rsidP="009813E2">
      <w:pPr>
        <w:spacing w:after="180"/>
        <w:ind w:left="1135" w:hanging="284"/>
        <w:jc w:val="left"/>
        <w:textAlignment w:val="auto"/>
        <w:rPr>
          <w:rFonts w:ascii="Times New Roman" w:hAnsi="Times New Roman"/>
          <w:noProof/>
          <w:lang w:val="en-US" w:eastAsia="ja-JP"/>
        </w:rPr>
      </w:pPr>
      <w:r w:rsidRPr="009813E2">
        <w:rPr>
          <w:rFonts w:ascii="Times New Roman" w:hAnsi="Times New Roman"/>
          <w:noProof/>
          <w:lang w:val="en-US" w:eastAsia="ko-KR"/>
        </w:rPr>
        <w:t>3&gt;</w:t>
      </w:r>
      <w:r w:rsidRPr="009813E2">
        <w:rPr>
          <w:rFonts w:ascii="Times New Roman" w:hAnsi="Times New Roman"/>
          <w:noProof/>
          <w:lang w:val="en-US" w:eastAsia="en-US"/>
        </w:rPr>
        <w:tab/>
        <w:t>not generate a MAC PDU for the HARQ entity.</w:t>
      </w:r>
    </w:p>
    <w:p w14:paraId="1EC7511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else if the MAC entity is configured with </w:t>
      </w:r>
      <w:r w:rsidRPr="009813E2">
        <w:rPr>
          <w:rFonts w:ascii="Times New Roman" w:hAnsi="Times New Roman"/>
          <w:i/>
          <w:lang w:val="en-US" w:eastAsia="ko-KR"/>
        </w:rPr>
        <w:t>skipUplinkTxDynamic</w:t>
      </w:r>
      <w:r w:rsidRPr="009813E2">
        <w:rPr>
          <w:rFonts w:ascii="Times New Roman" w:hAnsi="Times New Roman"/>
          <w:lang w:val="en-US" w:eastAsia="ko-KR"/>
        </w:rPr>
        <w:t xml:space="preserve"> with value </w:t>
      </w:r>
      <w:r w:rsidRPr="009813E2">
        <w:rPr>
          <w:rFonts w:ascii="Times New Roman" w:hAnsi="Times New Roman"/>
          <w:i/>
          <w:lang w:val="en-US" w:eastAsia="ko-KR"/>
        </w:rPr>
        <w:t>true</w:t>
      </w:r>
      <w:r w:rsidRPr="009813E2">
        <w:rPr>
          <w:rFonts w:ascii="Times New Roman" w:hAnsi="Times New Roman"/>
          <w:lang w:val="en-US" w:eastAsia="ko-KR"/>
        </w:rPr>
        <w:t xml:space="preserve"> and the grant indicated to the HARQ entity was addressed to a C-RNTI, or the grant indicated to the HARQ entity is a configured uplink grant:</w:t>
      </w:r>
    </w:p>
    <w:p w14:paraId="5F7E0F55"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aperiodic CSI requested for this PUSCH transmission as specified in TS 38.212 [9]; and</w:t>
      </w:r>
    </w:p>
    <w:p w14:paraId="021F0A06"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zero MAC SDUs; and</w:t>
      </w:r>
    </w:p>
    <w:p w14:paraId="7BD028FF"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only the periodic BSR and there is no data available for any LCG, or the MAC PDU includes only the padding BSR:</w:t>
      </w:r>
    </w:p>
    <w:p w14:paraId="7BC1ADE7" w14:textId="77777777" w:rsidR="009813E2" w:rsidRPr="009813E2" w:rsidRDefault="009813E2" w:rsidP="009813E2">
      <w:pPr>
        <w:spacing w:after="180"/>
        <w:ind w:left="1135" w:hanging="284"/>
        <w:jc w:val="left"/>
        <w:textAlignment w:val="auto"/>
        <w:rPr>
          <w:rFonts w:ascii="Times New Roman" w:hAnsi="Times New Roman"/>
          <w:noProof/>
          <w:lang w:val="en-US" w:eastAsia="ja-JP"/>
        </w:rPr>
      </w:pPr>
      <w:r w:rsidRPr="009813E2">
        <w:rPr>
          <w:rFonts w:ascii="Times New Roman" w:hAnsi="Times New Roman"/>
          <w:noProof/>
          <w:lang w:val="en-US" w:eastAsia="ko-KR"/>
        </w:rPr>
        <w:t>3&gt;</w:t>
      </w:r>
      <w:r w:rsidRPr="009813E2">
        <w:rPr>
          <w:rFonts w:ascii="Times New Roman" w:hAnsi="Times New Roman"/>
          <w:noProof/>
          <w:lang w:val="en-US" w:eastAsia="en-US"/>
        </w:rPr>
        <w:tab/>
        <w:t>not generate a MAC PDU for the HARQ entity.</w:t>
      </w:r>
    </w:p>
    <w:p w14:paraId="50398402"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Logical channels shall be prioritised in accordance with the following order (highest priority listed first):</w:t>
      </w:r>
    </w:p>
    <w:p w14:paraId="498A1BC4"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C-RNTI, or data from UL-CCCH;</w:t>
      </w:r>
    </w:p>
    <w:p w14:paraId="5257FC4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(Enhanced) BFR, or MAC CE for Configured Grant Confirmation, or MAC CE for Multiple Entry Configured Grant Confirmation;</w:t>
      </w:r>
    </w:p>
    <w:p w14:paraId="147613F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w:t>
      </w:r>
      <w:r w:rsidRPr="009813E2">
        <w:rPr>
          <w:rFonts w:ascii="Times New Roman" w:hAnsi="Times New Roman"/>
          <w:noProof/>
          <w:lang w:val="en-US" w:eastAsia="en-US"/>
        </w:rPr>
        <w:t xml:space="preserve">Sidelink Configured </w:t>
      </w:r>
      <w:r w:rsidRPr="009813E2">
        <w:rPr>
          <w:rFonts w:ascii="Times New Roman" w:hAnsi="Times New Roman"/>
          <w:noProof/>
          <w:lang w:val="en-US" w:eastAsia="ko-KR"/>
        </w:rPr>
        <w:t>G</w:t>
      </w:r>
      <w:r w:rsidRPr="009813E2">
        <w:rPr>
          <w:rFonts w:ascii="Times New Roman" w:hAnsi="Times New Roman"/>
          <w:noProof/>
          <w:lang w:val="en-US" w:eastAsia="en-US"/>
        </w:rPr>
        <w:t xml:space="preserve">rant </w:t>
      </w:r>
      <w:r w:rsidRPr="009813E2">
        <w:rPr>
          <w:rFonts w:ascii="Times New Roman" w:hAnsi="Times New Roman"/>
          <w:noProof/>
          <w:lang w:val="en-US" w:eastAsia="ko-KR"/>
        </w:rPr>
        <w:t>C</w:t>
      </w:r>
      <w:r w:rsidRPr="009813E2">
        <w:rPr>
          <w:rFonts w:ascii="Times New Roman" w:hAnsi="Times New Roman"/>
          <w:noProof/>
          <w:lang w:val="en-US" w:eastAsia="en-US"/>
        </w:rPr>
        <w:t>onfirmation</w:t>
      </w:r>
      <w:r w:rsidRPr="009813E2">
        <w:rPr>
          <w:rFonts w:ascii="Times New Roman" w:hAnsi="Times New Roman"/>
          <w:noProof/>
          <w:lang w:val="en-US" w:eastAsia="ko-KR"/>
        </w:rPr>
        <w:t>;</w:t>
      </w:r>
    </w:p>
    <w:p w14:paraId="10E90BAE"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LBT failure;</w:t>
      </w:r>
    </w:p>
    <w:p w14:paraId="5771CBFB"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SL LBT failure according to clause 5.31.2;</w:t>
      </w:r>
    </w:p>
    <w:p w14:paraId="43AB37BF"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Timing Advance Report;</w:t>
      </w:r>
    </w:p>
    <w:p w14:paraId="1A8672E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Delay Status Report;</w:t>
      </w:r>
    </w:p>
    <w:p w14:paraId="32F1E912" w14:textId="77777777" w:rsidR="009813E2" w:rsidRPr="009813E2" w:rsidRDefault="009813E2" w:rsidP="009813E2">
      <w:pPr>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prioritized according to clause 5.22.1.6;</w:t>
      </w:r>
    </w:p>
    <w:p w14:paraId="05872E63"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noProof/>
          <w:lang w:val="en-US" w:eastAsia="en-US"/>
        </w:rPr>
        <w:t>-</w:t>
      </w:r>
      <w:r w:rsidRPr="009813E2">
        <w:rPr>
          <w:rFonts w:ascii="Times New Roman" w:hAnsi="Times New Roman"/>
          <w:noProof/>
          <w:lang w:val="en-US" w:eastAsia="en-US"/>
        </w:rPr>
        <w:tab/>
        <w:t>MAC CE for SL-PRS Resource Request;</w:t>
      </w:r>
    </w:p>
    <w:p w14:paraId="2E0B2D16"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(Extended) BSR, with exception of BSR included for padding;</w:t>
      </w:r>
    </w:p>
    <w:p w14:paraId="7DCD6367" w14:textId="77777777" w:rsidR="009813E2" w:rsidRPr="009813E2" w:rsidRDefault="009813E2" w:rsidP="009813E2">
      <w:pPr>
        <w:widowControl w:val="0"/>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(Enhanced) Single Entry PHR, or MAC CE for (Enhanced) Multiple Entry PHR or MAC CE for Single Entry PHR with assumed PUSCH, or MAC CE for Multiple Entry PHR with assumed PUSCH, or</w:t>
      </w:r>
      <w:r w:rsidRPr="009813E2">
        <w:rPr>
          <w:rFonts w:ascii="Times New Roman" w:hAnsi="Times New Roman"/>
          <w:lang w:val="en-US" w:eastAsia="en-US"/>
        </w:rPr>
        <w:t xml:space="preserve"> </w:t>
      </w:r>
      <w:r w:rsidRPr="009813E2">
        <w:rPr>
          <w:rFonts w:ascii="Times New Roman" w:hAnsi="Times New Roman"/>
          <w:lang w:val="en-US" w:eastAsia="ko-KR"/>
        </w:rPr>
        <w:t>MAC CE for Enhanced Single Entry PHR for multiple TRP or</w:t>
      </w:r>
      <w:r w:rsidRPr="009813E2">
        <w:rPr>
          <w:rFonts w:ascii="Times New Roman" w:hAnsi="Times New Roman"/>
          <w:lang w:val="en-US" w:eastAsia="en-US"/>
        </w:rPr>
        <w:t xml:space="preserve"> </w:t>
      </w:r>
      <w:r w:rsidRPr="009813E2">
        <w:rPr>
          <w:rFonts w:ascii="Times New Roman" w:hAnsi="Times New Roman"/>
          <w:lang w:val="en-US" w:eastAsia="ko-KR"/>
        </w:rPr>
        <w:t>MAC CE for Enhanced Multiple Entry PHR for multiple TRP, or MAC CE for Enhanced Single Entry PHR for multiple TRP STx2P or</w:t>
      </w:r>
      <w:r w:rsidRPr="009813E2">
        <w:rPr>
          <w:rFonts w:ascii="Times New Roman" w:hAnsi="Times New Roman"/>
          <w:lang w:val="en-US" w:eastAsia="en-US"/>
        </w:rPr>
        <w:t xml:space="preserve"> </w:t>
      </w:r>
      <w:r w:rsidRPr="009813E2">
        <w:rPr>
          <w:rFonts w:ascii="Times New Roman" w:hAnsi="Times New Roman"/>
          <w:lang w:val="en-US" w:eastAsia="ko-KR"/>
        </w:rPr>
        <w:t>MAC CE for Enhanced Multiple Entry PHR for multiple TRP STx2P;</w:t>
      </w:r>
    </w:p>
    <w:p w14:paraId="4B6B7262"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noProof/>
          <w:lang w:val="en-US" w:eastAsia="en-US"/>
        </w:rPr>
        <w:t xml:space="preserve">MAC CE for </w:t>
      </w:r>
      <w:r w:rsidRPr="009813E2">
        <w:rPr>
          <w:rFonts w:ascii="Times New Roman" w:hAnsi="Times New Roman"/>
          <w:lang w:val="en-US"/>
        </w:rPr>
        <w:t>Positioning Measurement Gap Activation/Deactivation Request;</w:t>
      </w:r>
    </w:p>
    <w:p w14:paraId="740FFF20" w14:textId="77777777" w:rsidR="009813E2" w:rsidRPr="009813E2" w:rsidRDefault="009813E2" w:rsidP="009813E2">
      <w:pPr>
        <w:widowControl w:val="0"/>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the number of Desired Guard Symbols;</w:t>
      </w:r>
    </w:p>
    <w:p w14:paraId="24BB738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Case-6 Timing Request;</w:t>
      </w:r>
    </w:p>
    <w:p w14:paraId="464CA4B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(Extended) Pre-emptive BSR;</w:t>
      </w:r>
    </w:p>
    <w:p w14:paraId="0556E42F" w14:textId="77777777" w:rsidR="009813E2" w:rsidRPr="009813E2" w:rsidRDefault="009813E2" w:rsidP="009813E2">
      <w:pPr>
        <w:widowControl w:val="0"/>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with exception of SL-BSR prioritized according to clause 5.22.1.6 and SL-BSR included for padding;</w:t>
      </w:r>
    </w:p>
    <w:p w14:paraId="717C964B"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noProof/>
          <w:lang w:val="en-US" w:eastAsia="en-US"/>
        </w:rPr>
        <w:t>-</w:t>
      </w:r>
      <w:r w:rsidRPr="009813E2">
        <w:rPr>
          <w:rFonts w:ascii="Times New Roman" w:hAnsi="Times New Roman"/>
          <w:noProof/>
          <w:lang w:val="en-US" w:eastAsia="en-US"/>
        </w:rPr>
        <w:tab/>
      </w:r>
      <w:r w:rsidRPr="009813E2">
        <w:rPr>
          <w:rFonts w:ascii="Times New Roman" w:hAnsi="Times New Roman"/>
          <w:lang w:val="en-US"/>
        </w:rPr>
        <w:t xml:space="preserve">MAC CE for </w:t>
      </w:r>
      <w:r w:rsidRPr="009813E2">
        <w:rPr>
          <w:rFonts w:ascii="Times New Roman" w:hAnsi="Times New Roman"/>
          <w:lang w:val="en-US" w:eastAsia="ko-KR"/>
        </w:rPr>
        <w:t>IAB-MT Recommended Beam Indication, or MAC CE for Desired IAB-MT PSD range, or MAC CE for Desired DL Tx Power Adjustment</w:t>
      </w:r>
      <w:r w:rsidRPr="009813E2">
        <w:rPr>
          <w:rFonts w:ascii="Times New Roman" w:hAnsi="Times New Roman"/>
          <w:noProof/>
          <w:lang w:val="en-US" w:eastAsia="en-US"/>
        </w:rPr>
        <w:t>;</w:t>
      </w:r>
    </w:p>
    <w:p w14:paraId="539EB66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data from any Logical Channel, except data from UL-CCCH;</w:t>
      </w:r>
    </w:p>
    <w:p w14:paraId="0AC9651E"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lastRenderedPageBreak/>
        <w:t>-</w:t>
      </w:r>
      <w:r w:rsidRPr="009813E2">
        <w:rPr>
          <w:rFonts w:ascii="Times New Roman" w:hAnsi="Times New Roman"/>
          <w:lang w:val="en-US" w:eastAsia="ko-KR"/>
        </w:rPr>
        <w:tab/>
        <w:t>MAC CE for Recommended bit rate query;</w:t>
      </w:r>
    </w:p>
    <w:p w14:paraId="6B38EA7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BSR included for padding;</w:t>
      </w:r>
    </w:p>
    <w:p w14:paraId="0188BF44" w14:textId="77777777" w:rsidR="009813E2" w:rsidRPr="009813E2" w:rsidRDefault="009813E2" w:rsidP="009813E2">
      <w:pPr>
        <w:spacing w:after="180"/>
        <w:ind w:left="568" w:hanging="284"/>
        <w:jc w:val="left"/>
        <w:textAlignment w:val="auto"/>
        <w:rPr>
          <w:rFonts w:ascii="Times New Roman" w:hAnsi="Times New Roman"/>
          <w:noProof/>
          <w:lang w:val="en-US" w:eastAsia="ja-JP"/>
        </w:rPr>
      </w:pPr>
      <w:bookmarkStart w:id="59" w:name="_Toc29239843"/>
      <w:r w:rsidRPr="009813E2">
        <w:rPr>
          <w:rFonts w:ascii="Times New Roman" w:hAnsi="Times New Roman"/>
          <w:noProof/>
          <w:lang w:val="en-US" w:eastAsia="en-US"/>
        </w:rPr>
        <w:t>-</w:t>
      </w:r>
      <w:r w:rsidRPr="009813E2">
        <w:rPr>
          <w:rFonts w:ascii="Times New Roman" w:hAnsi="Times New Roman"/>
          <w:noProof/>
          <w:lang w:val="en-US" w:eastAsia="en-US"/>
        </w:rPr>
        <w:tab/>
        <w:t>MAC CE for SL-BSR included for padding.</w:t>
      </w:r>
    </w:p>
    <w:p w14:paraId="761E3EEF" w14:textId="77777777" w:rsidR="009813E2" w:rsidRPr="009813E2" w:rsidRDefault="009813E2" w:rsidP="009813E2">
      <w:pPr>
        <w:keepLines/>
        <w:spacing w:after="180"/>
        <w:ind w:left="1135" w:hanging="851"/>
        <w:jc w:val="left"/>
        <w:textAlignment w:val="auto"/>
        <w:rPr>
          <w:rFonts w:ascii="Times New Roman" w:hAnsi="Times New Roman"/>
          <w:noProof/>
          <w:lang w:val="en-US" w:eastAsia="en-US"/>
        </w:rPr>
      </w:pPr>
      <w:r w:rsidRPr="009813E2">
        <w:rPr>
          <w:rFonts w:ascii="Times New Roman" w:hAnsi="Times New Roman"/>
          <w:lang w:val="en-US" w:eastAsia="ko-KR"/>
        </w:rPr>
        <w:t>NOTE 2</w:t>
      </w:r>
      <w:r w:rsidRPr="009813E2">
        <w:rPr>
          <w:rFonts w:ascii="Times New Roman" w:hAnsi="Times New Roman"/>
          <w:noProof/>
          <w:lang w:val="en-US" w:eastAsia="en-US"/>
        </w:rPr>
        <w:t>:</w:t>
      </w:r>
      <w:r w:rsidRPr="009813E2">
        <w:rPr>
          <w:rFonts w:ascii="Times New Roman" w:hAnsi="Times New Roman"/>
          <w:noProof/>
          <w:lang w:val="en-US" w:eastAsia="en-US"/>
        </w:rPr>
        <w:tab/>
        <w:t>Prioritization among MAC CEs of same priority is up to UE implementation.</w:t>
      </w:r>
    </w:p>
    <w:p w14:paraId="01614F9D" w14:textId="77777777" w:rsidR="009813E2" w:rsidRPr="009813E2" w:rsidRDefault="009813E2" w:rsidP="009813E2">
      <w:pPr>
        <w:spacing w:after="180"/>
        <w:jc w:val="left"/>
        <w:textAlignment w:val="auto"/>
        <w:rPr>
          <w:rFonts w:ascii="Times New Roman" w:eastAsia="Malgun Gothic" w:hAnsi="Times New Roman"/>
          <w:lang w:eastAsia="ko-KR"/>
        </w:rPr>
      </w:pPr>
      <w:bookmarkStart w:id="60" w:name="_Toc37296202"/>
      <w:bookmarkStart w:id="61" w:name="_Toc46490328"/>
      <w:r w:rsidRPr="009813E2">
        <w:rPr>
          <w:rFonts w:ascii="Times New Roman" w:eastAsia="Malgun Gothic" w:hAnsi="Times New Roman"/>
          <w:lang w:eastAsia="ko-KR"/>
        </w:rPr>
        <w:t xml:space="preserve">The MAC entity shall prioritize any MAC CE listed in a higher order than 'data from </w:t>
      </w:r>
      <w:r w:rsidRPr="009813E2">
        <w:rPr>
          <w:rFonts w:ascii="Times New Roman" w:hAnsi="Times New Roman"/>
          <w:lang w:eastAsia="ko-KR"/>
        </w:rPr>
        <w:t>any Logical Channel, except data from UL-CCCH' over NR sidelink transmission.</w:t>
      </w:r>
    </w:p>
    <w:p w14:paraId="0D37F18F" w14:textId="77777777" w:rsidR="009813E2" w:rsidRPr="009813E2" w:rsidRDefault="009813E2" w:rsidP="009813E2">
      <w:pPr>
        <w:keepNext/>
        <w:keepLines/>
        <w:spacing w:before="120" w:after="180"/>
        <w:jc w:val="left"/>
        <w:textAlignment w:val="auto"/>
        <w:outlineLvl w:val="3"/>
        <w:rPr>
          <w:sz w:val="24"/>
          <w:lang w:eastAsia="ko-KR"/>
        </w:rPr>
      </w:pPr>
      <w:bookmarkStart w:id="62" w:name="_Toc52752023"/>
      <w:bookmarkStart w:id="63" w:name="_Toc52796485"/>
      <w:bookmarkStart w:id="64" w:name="_Toc178200522"/>
      <w:r w:rsidRPr="009813E2">
        <w:rPr>
          <w:sz w:val="24"/>
          <w:lang w:eastAsia="ko-KR"/>
        </w:rPr>
        <w:t>5.4.3.2</w:t>
      </w:r>
      <w:r w:rsidRPr="009813E2">
        <w:rPr>
          <w:sz w:val="24"/>
          <w:lang w:eastAsia="ko-KR"/>
        </w:rPr>
        <w:tab/>
        <w:t>Multiplexing of MAC Control Elements and MAC SDUs</w:t>
      </w:r>
      <w:bookmarkEnd w:id="59"/>
      <w:bookmarkEnd w:id="60"/>
      <w:bookmarkEnd w:id="61"/>
      <w:bookmarkEnd w:id="62"/>
      <w:bookmarkEnd w:id="63"/>
      <w:bookmarkEnd w:id="64"/>
    </w:p>
    <w:p w14:paraId="363AC548"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multiplex MAC CEs and MAC SDUs in a MAC PDU according to clauses 5.4.3.1 and 6.1.2.</w:t>
      </w:r>
    </w:p>
    <w:p w14:paraId="07AF2155"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Content of a MAC PDU does not change after being built for transmission on a dynamic uplink grant, regardless of LBT outcome.</w:t>
      </w:r>
    </w:p>
    <w:bookmarkEnd w:id="4"/>
    <w:p w14:paraId="4EA069FA" w14:textId="77777777" w:rsidR="00233FB5" w:rsidRDefault="00233FB5" w:rsidP="00233FB5">
      <w:pPr>
        <w:ind w:left="1418" w:hanging="1418"/>
        <w:rPr>
          <w:lang w:val="en-US"/>
        </w:rPr>
      </w:pPr>
    </w:p>
    <w:p w14:paraId="50091ECB" w14:textId="3D0556BF" w:rsidR="00EE038E" w:rsidRPr="00233FB5" w:rsidRDefault="00233FB5" w:rsidP="00EE038E">
      <w:pPr>
        <w:ind w:left="1418" w:hanging="1418"/>
        <w:rPr>
          <w:b/>
          <w:bCs/>
          <w:u w:val="single"/>
          <w:lang w:val="en-US"/>
        </w:rPr>
      </w:pPr>
      <w:r w:rsidRPr="00233FB5">
        <w:rPr>
          <w:b/>
          <w:bCs/>
          <w:u w:val="single"/>
          <w:lang w:val="en-US"/>
        </w:rPr>
        <w:t>Option 2</w:t>
      </w:r>
      <w:r w:rsidR="00EE038E">
        <w:rPr>
          <w:b/>
          <w:bCs/>
          <w:u w:val="single"/>
          <w:lang w:val="en-US"/>
        </w:rPr>
        <w:t xml:space="preserve">: Additional priority applicable to </w:t>
      </w:r>
      <w:r w:rsidR="00335247">
        <w:rPr>
          <w:b/>
          <w:bCs/>
          <w:u w:val="single"/>
          <w:lang w:val="en-US"/>
        </w:rPr>
        <w:t>1</w:t>
      </w:r>
      <w:r w:rsidR="00335247" w:rsidRPr="00335247">
        <w:rPr>
          <w:b/>
          <w:bCs/>
          <w:u w:val="single"/>
          <w:vertAlign w:val="superscript"/>
          <w:lang w:val="en-US"/>
        </w:rPr>
        <w:t>st</w:t>
      </w:r>
      <w:r w:rsidR="006E36D8">
        <w:rPr>
          <w:b/>
          <w:bCs/>
          <w:u w:val="single"/>
          <w:lang w:val="en-US"/>
        </w:rPr>
        <w:t xml:space="preserve"> </w:t>
      </w:r>
      <w:r w:rsidR="00EE038E">
        <w:rPr>
          <w:b/>
          <w:bCs/>
          <w:u w:val="single"/>
          <w:lang w:val="en-US"/>
        </w:rPr>
        <w:t>resource allocation round in LCP</w:t>
      </w:r>
      <w:r w:rsidR="00335247">
        <w:rPr>
          <w:b/>
          <w:bCs/>
          <w:u w:val="single"/>
          <w:lang w:val="en-US"/>
        </w:rPr>
        <w:t xml:space="preserve"> and conditionally for the 2</w:t>
      </w:r>
      <w:r w:rsidR="00335247" w:rsidRPr="00335247">
        <w:rPr>
          <w:b/>
          <w:bCs/>
          <w:u w:val="single"/>
          <w:vertAlign w:val="superscript"/>
          <w:lang w:val="en-US"/>
        </w:rPr>
        <w:t>nd</w:t>
      </w:r>
      <w:r w:rsidR="00335247">
        <w:rPr>
          <w:b/>
          <w:bCs/>
          <w:u w:val="single"/>
          <w:lang w:val="en-US"/>
        </w:rPr>
        <w:t xml:space="preserve"> round</w:t>
      </w:r>
    </w:p>
    <w:p w14:paraId="74434BE2" w14:textId="08EF23A5" w:rsidR="00233FB5" w:rsidRDefault="00233FB5" w:rsidP="00233FB5">
      <w:pPr>
        <w:ind w:left="1418" w:hanging="1418"/>
        <w:rPr>
          <w:b/>
          <w:bCs/>
          <w:u w:val="single"/>
          <w:lang w:val="en-US"/>
        </w:rPr>
      </w:pPr>
    </w:p>
    <w:p w14:paraId="669F3BDB" w14:textId="77777777" w:rsidR="009813E2" w:rsidRPr="009813E2" w:rsidRDefault="009813E2" w:rsidP="009813E2">
      <w:pPr>
        <w:keepNext/>
        <w:keepLines/>
        <w:spacing w:before="120" w:after="180"/>
        <w:jc w:val="left"/>
        <w:textAlignment w:val="auto"/>
        <w:outlineLvl w:val="2"/>
        <w:rPr>
          <w:sz w:val="28"/>
          <w:lang w:eastAsia="ko-KR"/>
        </w:rPr>
      </w:pPr>
      <w:r w:rsidRPr="009813E2">
        <w:rPr>
          <w:sz w:val="28"/>
          <w:lang w:eastAsia="ko-KR"/>
        </w:rPr>
        <w:t>5.4.3</w:t>
      </w:r>
      <w:r w:rsidRPr="009813E2">
        <w:rPr>
          <w:sz w:val="28"/>
          <w:lang w:eastAsia="ko-KR"/>
        </w:rPr>
        <w:tab/>
        <w:t>Multiplexing and assembly</w:t>
      </w:r>
    </w:p>
    <w:p w14:paraId="05C82AE3" w14:textId="77777777" w:rsidR="009813E2" w:rsidRPr="009813E2" w:rsidRDefault="009813E2" w:rsidP="009813E2">
      <w:pPr>
        <w:keepNext/>
        <w:keepLines/>
        <w:spacing w:before="120" w:after="180"/>
        <w:jc w:val="left"/>
        <w:textAlignment w:val="auto"/>
        <w:outlineLvl w:val="3"/>
        <w:rPr>
          <w:sz w:val="24"/>
          <w:lang w:eastAsia="ko-KR"/>
        </w:rPr>
      </w:pPr>
      <w:r w:rsidRPr="009813E2">
        <w:rPr>
          <w:sz w:val="24"/>
          <w:lang w:eastAsia="ko-KR"/>
        </w:rPr>
        <w:t>5.4.3.1</w:t>
      </w:r>
      <w:r w:rsidRPr="009813E2">
        <w:rPr>
          <w:sz w:val="24"/>
          <w:lang w:eastAsia="ko-KR"/>
        </w:rPr>
        <w:tab/>
        <w:t>Logical Channel Prioritization</w:t>
      </w:r>
    </w:p>
    <w:p w14:paraId="6B21F046" w14:textId="77777777" w:rsidR="009813E2" w:rsidRPr="009813E2" w:rsidRDefault="009813E2" w:rsidP="009813E2">
      <w:pPr>
        <w:keepNext/>
        <w:keepLines/>
        <w:spacing w:before="120" w:after="180"/>
        <w:jc w:val="left"/>
        <w:textAlignment w:val="auto"/>
        <w:outlineLvl w:val="4"/>
        <w:rPr>
          <w:sz w:val="22"/>
          <w:lang w:eastAsia="ko-KR"/>
        </w:rPr>
      </w:pPr>
      <w:r w:rsidRPr="009813E2">
        <w:rPr>
          <w:sz w:val="22"/>
          <w:lang w:eastAsia="ko-KR"/>
        </w:rPr>
        <w:t>5.4.3.1.1</w:t>
      </w:r>
      <w:r w:rsidRPr="009813E2">
        <w:rPr>
          <w:sz w:val="22"/>
          <w:lang w:eastAsia="ko-KR"/>
        </w:rPr>
        <w:tab/>
        <w:t>General</w:t>
      </w:r>
    </w:p>
    <w:p w14:paraId="100B94E9"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Logical Channel Prioritization (LCP) procedure is applied whenever a new transmission is performed.</w:t>
      </w:r>
    </w:p>
    <w:p w14:paraId="275C5C47"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RRC controls the scheduling of uplink data by signalling for each logical channel per MAC entity:</w:t>
      </w:r>
    </w:p>
    <w:p w14:paraId="1D4CDB06"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priority</w:t>
      </w:r>
      <w:r w:rsidRPr="009813E2">
        <w:rPr>
          <w:rFonts w:ascii="Times New Roman" w:hAnsi="Times New Roman"/>
          <w:lang w:val="en-US" w:eastAsia="ko-KR"/>
        </w:rPr>
        <w:t xml:space="preserve"> where an increasing priority value indicates a lower priority level;</w:t>
      </w:r>
    </w:p>
    <w:p w14:paraId="287B36BE"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prioritisedBitRate</w:t>
      </w:r>
      <w:r w:rsidRPr="009813E2">
        <w:rPr>
          <w:rFonts w:ascii="Times New Roman" w:hAnsi="Times New Roman"/>
          <w:lang w:val="en-US" w:eastAsia="ko-KR"/>
        </w:rPr>
        <w:t xml:space="preserve"> which sets the Prioritized Bit Rate (PBR);</w:t>
      </w:r>
    </w:p>
    <w:p w14:paraId="19EFEE64" w14:textId="77777777" w:rsidR="009813E2" w:rsidRDefault="009813E2" w:rsidP="009813E2">
      <w:pPr>
        <w:spacing w:after="180"/>
        <w:ind w:left="568" w:hanging="284"/>
        <w:jc w:val="left"/>
        <w:textAlignment w:val="auto"/>
        <w:rPr>
          <w:ins w:id="65" w:author="Faris Alfarhan" w:date="2024-11-05T11:47:00Z" w16du:dateUtc="2024-11-05T16:47:00Z"/>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bucketSizeDuration</w:t>
      </w:r>
      <w:r w:rsidRPr="009813E2">
        <w:rPr>
          <w:rFonts w:ascii="Times New Roman" w:hAnsi="Times New Roman"/>
          <w:lang w:val="en-US" w:eastAsia="ko-KR"/>
        </w:rPr>
        <w:t xml:space="preserve"> which sets the Bucket Size Duration (BSD).</w:t>
      </w:r>
    </w:p>
    <w:p w14:paraId="362A3DB0" w14:textId="77777777" w:rsidR="009A67D6" w:rsidRDefault="009A67D6" w:rsidP="009A67D6">
      <w:pPr>
        <w:spacing w:after="180"/>
        <w:ind w:left="568" w:hanging="284"/>
        <w:jc w:val="left"/>
        <w:textAlignment w:val="auto"/>
        <w:rPr>
          <w:ins w:id="66" w:author="Faris Alfarhan" w:date="2024-11-05T11:47:00Z" w16du:dateUtc="2024-11-05T16:47:00Z"/>
          <w:rFonts w:ascii="Times New Roman" w:hAnsi="Times New Roman"/>
          <w:lang w:val="en-US" w:eastAsia="ko-KR"/>
        </w:rPr>
      </w:pPr>
      <w:ins w:id="67" w:author="Faris Alfarhan" w:date="2024-11-05T11:47:00Z" w16du:dateUtc="2024-11-05T16:47:00Z">
        <w:r w:rsidRPr="009813E2">
          <w:rPr>
            <w:rFonts w:ascii="Times New Roman" w:hAnsi="Times New Roman"/>
            <w:lang w:val="en-US" w:eastAsia="ko-KR"/>
          </w:rPr>
          <w:t>-</w:t>
        </w:r>
        <w:r w:rsidRPr="009813E2">
          <w:rPr>
            <w:rFonts w:ascii="Times New Roman" w:hAnsi="Times New Roman"/>
            <w:lang w:val="en-US" w:eastAsia="ko-KR"/>
          </w:rPr>
          <w:tab/>
        </w:r>
        <w:r>
          <w:rPr>
            <w:rFonts w:ascii="Times New Roman" w:hAnsi="Times New Roman"/>
            <w:i/>
            <w:lang w:val="en-US" w:eastAsia="ko-KR"/>
          </w:rPr>
          <w:t>lchR</w:t>
        </w:r>
        <w:r w:rsidRPr="00417A45">
          <w:rPr>
            <w:rFonts w:ascii="Times New Roman" w:hAnsi="Times New Roman"/>
            <w:i/>
            <w:lang w:val="en-US" w:eastAsia="ko-KR"/>
          </w:rPr>
          <w:t xml:space="preserve">emainingTimeThreshold </w:t>
        </w:r>
        <w:r w:rsidRPr="009813E2">
          <w:rPr>
            <w:rFonts w:ascii="Times New Roman" w:hAnsi="Times New Roman"/>
            <w:lang w:val="en-US" w:eastAsia="ko-KR"/>
          </w:rPr>
          <w:t xml:space="preserve">which sets the </w:t>
        </w:r>
        <w:r w:rsidRPr="00B2095A">
          <w:rPr>
            <w:rFonts w:ascii="Times New Roman" w:hAnsi="Times New Roman"/>
            <w:lang w:val="en-US" w:eastAsia="ko-KR"/>
          </w:rPr>
          <w:t>threshold on remaining time for</w:t>
        </w:r>
        <w:r>
          <w:rPr>
            <w:rFonts w:ascii="Times New Roman" w:hAnsi="Times New Roman"/>
            <w:lang w:val="en-US" w:eastAsia="ko-KR"/>
          </w:rPr>
          <w:t xml:space="preserve"> using </w:t>
        </w:r>
        <w:r>
          <w:rPr>
            <w:rFonts w:ascii="Times New Roman" w:hAnsi="Times New Roman"/>
            <w:i/>
            <w:lang w:val="en-US" w:eastAsia="ko-KR"/>
          </w:rPr>
          <w:t>AdditionalPriority</w:t>
        </w:r>
        <w:r w:rsidRPr="009813E2">
          <w:rPr>
            <w:rFonts w:ascii="Times New Roman" w:hAnsi="Times New Roman"/>
            <w:lang w:val="en-US" w:eastAsia="ko-KR"/>
          </w:rPr>
          <w:t xml:space="preserve"> </w:t>
        </w:r>
        <w:r>
          <w:rPr>
            <w:rFonts w:ascii="Times New Roman" w:hAnsi="Times New Roman"/>
            <w:lang w:val="en-US" w:eastAsia="ko-KR"/>
          </w:rPr>
          <w:t>for the logical channel;</w:t>
        </w:r>
      </w:ins>
    </w:p>
    <w:p w14:paraId="7DBA00D0" w14:textId="5D309586" w:rsidR="009A67D6" w:rsidRPr="009813E2" w:rsidRDefault="009A67D6" w:rsidP="009A67D6">
      <w:pPr>
        <w:spacing w:after="180"/>
        <w:ind w:left="568" w:hanging="284"/>
        <w:jc w:val="left"/>
        <w:textAlignment w:val="auto"/>
        <w:rPr>
          <w:rFonts w:ascii="Times New Roman" w:hAnsi="Times New Roman"/>
          <w:lang w:val="en-US" w:eastAsia="ko-KR"/>
        </w:rPr>
      </w:pPr>
      <w:ins w:id="68" w:author="Faris Alfarhan" w:date="2024-11-05T11:47:00Z" w16du:dateUtc="2024-11-05T16:47:00Z">
        <w:r w:rsidRPr="009813E2">
          <w:rPr>
            <w:rFonts w:ascii="Times New Roman" w:hAnsi="Times New Roman"/>
            <w:lang w:val="en-US" w:eastAsia="ko-KR"/>
          </w:rPr>
          <w:t>-</w:t>
        </w:r>
        <w:r w:rsidRPr="009813E2">
          <w:rPr>
            <w:rFonts w:ascii="Times New Roman" w:hAnsi="Times New Roman"/>
            <w:lang w:val="en-US" w:eastAsia="ko-KR"/>
          </w:rPr>
          <w:tab/>
        </w:r>
        <w:r>
          <w:rPr>
            <w:rFonts w:ascii="Times New Roman" w:hAnsi="Times New Roman"/>
            <w:i/>
            <w:lang w:val="en-US" w:eastAsia="ko-KR"/>
          </w:rPr>
          <w:t>AdditionalPriority</w:t>
        </w:r>
        <w:r w:rsidRPr="009813E2">
          <w:rPr>
            <w:rFonts w:ascii="Times New Roman" w:hAnsi="Times New Roman"/>
            <w:lang w:val="en-US" w:eastAsia="ko-KR"/>
          </w:rPr>
          <w:t xml:space="preserve"> which sets the </w:t>
        </w:r>
        <w:r>
          <w:rPr>
            <w:rFonts w:ascii="Times New Roman" w:hAnsi="Times New Roman"/>
            <w:lang w:val="en-US" w:eastAsia="ko-KR"/>
          </w:rPr>
          <w:t xml:space="preserve">priority for the logical channel </w:t>
        </w:r>
      </w:ins>
      <w:ins w:id="69" w:author="Faris Alfarhan" w:date="2024-11-05T11:52:00Z" w16du:dateUtc="2024-11-05T16:52:00Z">
        <w:r w:rsidR="007E059D">
          <w:rPr>
            <w:rFonts w:ascii="Times New Roman" w:hAnsi="Times New Roman"/>
            <w:lang w:val="en-US" w:eastAsia="ko-KR"/>
          </w:rPr>
          <w:t xml:space="preserve">in the first round of resource allocation </w:t>
        </w:r>
      </w:ins>
      <w:ins w:id="70" w:author="Faris Alfarhan" w:date="2024-11-05T11:47:00Z" w16du:dateUtc="2024-11-05T16:47:00Z">
        <w:r>
          <w:rPr>
            <w:rFonts w:ascii="Times New Roman" w:hAnsi="Times New Roman"/>
            <w:lang w:val="en-US" w:eastAsia="ko-KR"/>
          </w:rPr>
          <w:t xml:space="preserve">when remaining time for an SDU is less than </w:t>
        </w:r>
        <w:r>
          <w:rPr>
            <w:rFonts w:ascii="Times New Roman" w:hAnsi="Times New Roman"/>
            <w:i/>
            <w:lang w:val="en-US" w:eastAsia="ko-KR"/>
          </w:rPr>
          <w:t>lchR</w:t>
        </w:r>
        <w:r w:rsidRPr="00417A45">
          <w:rPr>
            <w:rFonts w:ascii="Times New Roman" w:hAnsi="Times New Roman"/>
            <w:i/>
            <w:lang w:val="en-US" w:eastAsia="ko-KR"/>
          </w:rPr>
          <w:t>emainingTimeThreshold</w:t>
        </w:r>
        <w:r>
          <w:rPr>
            <w:rFonts w:ascii="Times New Roman" w:hAnsi="Times New Roman"/>
            <w:i/>
            <w:lang w:val="en-US" w:eastAsia="ko-KR"/>
          </w:rPr>
          <w:t>.</w:t>
        </w:r>
      </w:ins>
    </w:p>
    <w:p w14:paraId="2499443A"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RRC additionally controls the LCP procedure by configuring mapping restrictions for each logical channel:</w:t>
      </w:r>
    </w:p>
    <w:p w14:paraId="26DB2D0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allowedSCS-List</w:t>
      </w:r>
      <w:r w:rsidRPr="009813E2">
        <w:rPr>
          <w:rFonts w:ascii="Times New Roman" w:hAnsi="Times New Roman"/>
          <w:lang w:val="en-US" w:eastAsia="ko-KR"/>
        </w:rPr>
        <w:t xml:space="preserve"> which sets the allowed Subcarrier Spacing(s) for transmission;</w:t>
      </w:r>
    </w:p>
    <w:p w14:paraId="415A413A"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maxPUSCH-Duration</w:t>
      </w:r>
      <w:r w:rsidRPr="009813E2">
        <w:rPr>
          <w:rFonts w:ascii="Times New Roman" w:hAnsi="Times New Roman"/>
          <w:lang w:val="en-US" w:eastAsia="ko-KR"/>
        </w:rPr>
        <w:t xml:space="preserve"> which sets the maximum PUSCH duration allowed for transmission;</w:t>
      </w:r>
    </w:p>
    <w:p w14:paraId="3E851AF2"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configuredGrantType1Allowed</w:t>
      </w:r>
      <w:r w:rsidRPr="009813E2">
        <w:rPr>
          <w:rFonts w:ascii="Times New Roman" w:hAnsi="Times New Roman"/>
          <w:lang w:val="en-US" w:eastAsia="ko-KR"/>
        </w:rPr>
        <w:t xml:space="preserve"> which sets whether a configured grant Type 1 can be used for transmission;</w:t>
      </w:r>
    </w:p>
    <w:p w14:paraId="13679DB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allowedServingCells</w:t>
      </w:r>
      <w:r w:rsidRPr="009813E2">
        <w:rPr>
          <w:rFonts w:ascii="Times New Roman" w:hAnsi="Times New Roman"/>
          <w:lang w:val="en-US" w:eastAsia="ko-KR"/>
        </w:rPr>
        <w:t xml:space="preserve"> which sets the allowed cell(s) for transmission;</w:t>
      </w:r>
    </w:p>
    <w:p w14:paraId="091958BC"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allowedCG-List</w:t>
      </w:r>
      <w:r w:rsidRPr="009813E2">
        <w:rPr>
          <w:rFonts w:ascii="Times New Roman" w:hAnsi="Times New Roman"/>
          <w:lang w:val="en-US" w:eastAsia="ko-KR"/>
        </w:rPr>
        <w:t xml:space="preserve"> which sets the allowed configured grant(s) for transmission;</w:t>
      </w:r>
    </w:p>
    <w:p w14:paraId="2C6DD813" w14:textId="77777777" w:rsidR="009813E2" w:rsidRPr="009813E2" w:rsidRDefault="009813E2" w:rsidP="009813E2">
      <w:pPr>
        <w:spacing w:after="180"/>
        <w:ind w:left="568" w:hanging="284"/>
        <w:jc w:val="left"/>
        <w:textAlignment w:val="auto"/>
        <w:rPr>
          <w:rFonts w:ascii="Times New Roman" w:eastAsia="Malgun Gothic"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en-US"/>
        </w:rPr>
        <w:t>allowedPHY-PriorityIndex</w:t>
      </w:r>
      <w:r w:rsidRPr="009813E2">
        <w:rPr>
          <w:rFonts w:ascii="Times New Roman" w:hAnsi="Times New Roman"/>
          <w:lang w:val="en-US" w:eastAsia="en-US"/>
        </w:rPr>
        <w:t xml:space="preserve"> </w:t>
      </w:r>
      <w:r w:rsidRPr="009813E2">
        <w:rPr>
          <w:rFonts w:ascii="Times New Roman" w:hAnsi="Times New Roman"/>
          <w:lang w:val="en-US" w:eastAsia="ko-KR"/>
        </w:rPr>
        <w:t>which sets the allowed PHY priority index(es) of a dynamic grant for transmission;</w:t>
      </w:r>
    </w:p>
    <w:p w14:paraId="0D071816"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en-US"/>
        </w:rPr>
        <w:t>allowedHARQ-mode</w:t>
      </w:r>
      <w:r w:rsidRPr="009813E2">
        <w:rPr>
          <w:rFonts w:ascii="Times New Roman" w:hAnsi="Times New Roman"/>
          <w:lang w:val="en-US" w:eastAsia="en-US"/>
        </w:rPr>
        <w:t xml:space="preserve"> </w:t>
      </w:r>
      <w:r w:rsidRPr="009813E2">
        <w:rPr>
          <w:rFonts w:ascii="Times New Roman" w:hAnsi="Times New Roman"/>
          <w:lang w:val="en-US" w:eastAsia="ko-KR"/>
        </w:rPr>
        <w:t>which sets the allowed UL HARQ mode for transmission.</w:t>
      </w:r>
    </w:p>
    <w:p w14:paraId="6433CCE5"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following UE variable is used for the Logical channel prioritization procedure:</w:t>
      </w:r>
    </w:p>
    <w:p w14:paraId="3248634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i/>
          <w:lang w:val="en-US" w:eastAsia="ko-KR"/>
        </w:rPr>
        <w:t>Bj</w:t>
      </w:r>
      <w:r w:rsidRPr="009813E2">
        <w:rPr>
          <w:rFonts w:ascii="Times New Roman" w:hAnsi="Times New Roman"/>
          <w:lang w:val="en-US" w:eastAsia="ko-KR"/>
        </w:rPr>
        <w:t xml:space="preserve"> which is maintained for each logical channel </w:t>
      </w:r>
      <w:r w:rsidRPr="009813E2">
        <w:rPr>
          <w:rFonts w:ascii="Times New Roman" w:hAnsi="Times New Roman"/>
          <w:i/>
          <w:lang w:val="en-US" w:eastAsia="en-US"/>
        </w:rPr>
        <w:t>j</w:t>
      </w:r>
      <w:r w:rsidRPr="009813E2">
        <w:rPr>
          <w:rFonts w:ascii="Times New Roman" w:hAnsi="Times New Roman"/>
          <w:lang w:val="en-US" w:eastAsia="ko-KR"/>
        </w:rPr>
        <w:t>.</w:t>
      </w:r>
    </w:p>
    <w:p w14:paraId="1E157ED3"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lastRenderedPageBreak/>
        <w:t xml:space="preserve">The MAC entity shall initialize </w:t>
      </w:r>
      <w:r w:rsidRPr="009813E2">
        <w:rPr>
          <w:rFonts w:ascii="Times New Roman" w:hAnsi="Times New Roman"/>
          <w:i/>
          <w:lang w:eastAsia="ja-JP"/>
        </w:rPr>
        <w:t>Bj</w:t>
      </w:r>
      <w:r w:rsidRPr="009813E2">
        <w:rPr>
          <w:rFonts w:ascii="Times New Roman" w:hAnsi="Times New Roman"/>
          <w:lang w:eastAsia="ko-KR"/>
        </w:rPr>
        <w:t xml:space="preserve"> of the logical channel to zero when the logical channel is established.</w:t>
      </w:r>
    </w:p>
    <w:p w14:paraId="39AF2AF0"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 xml:space="preserve">For each logical channel </w:t>
      </w:r>
      <w:r w:rsidRPr="009813E2">
        <w:rPr>
          <w:rFonts w:ascii="Times New Roman" w:hAnsi="Times New Roman"/>
          <w:i/>
          <w:lang w:eastAsia="ja-JP"/>
        </w:rPr>
        <w:t>j</w:t>
      </w:r>
      <w:r w:rsidRPr="009813E2">
        <w:rPr>
          <w:rFonts w:ascii="Times New Roman" w:hAnsi="Times New Roman"/>
          <w:lang w:eastAsia="ko-KR"/>
        </w:rPr>
        <w:t>, the MAC entity shall:</w:t>
      </w:r>
    </w:p>
    <w:p w14:paraId="100EFB34"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increment </w:t>
      </w:r>
      <w:r w:rsidRPr="009813E2">
        <w:rPr>
          <w:rFonts w:ascii="Times New Roman" w:hAnsi="Times New Roman"/>
          <w:i/>
          <w:lang w:val="en-US" w:eastAsia="ko-KR"/>
        </w:rPr>
        <w:t>Bj</w:t>
      </w:r>
      <w:r w:rsidRPr="009813E2">
        <w:rPr>
          <w:rFonts w:ascii="Times New Roman" w:hAnsi="Times New Roman"/>
          <w:lang w:val="en-US" w:eastAsia="ko-KR"/>
        </w:rPr>
        <w:t xml:space="preserve"> by the product PBR × T before every instance of the LCP procedure, where T is the time elapsed since </w:t>
      </w:r>
      <w:r w:rsidRPr="009813E2">
        <w:rPr>
          <w:rFonts w:ascii="Times New Roman" w:hAnsi="Times New Roman"/>
          <w:i/>
          <w:lang w:val="en-US" w:eastAsia="ko-KR"/>
        </w:rPr>
        <w:t>Bj</w:t>
      </w:r>
      <w:r w:rsidRPr="009813E2">
        <w:rPr>
          <w:rFonts w:ascii="Times New Roman" w:hAnsi="Times New Roman"/>
          <w:lang w:val="en-US" w:eastAsia="ko-KR"/>
        </w:rPr>
        <w:t xml:space="preserve"> was last incremented;</w:t>
      </w:r>
    </w:p>
    <w:p w14:paraId="29C7AE5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if the value of </w:t>
      </w:r>
      <w:r w:rsidRPr="009813E2">
        <w:rPr>
          <w:rFonts w:ascii="Times New Roman" w:hAnsi="Times New Roman"/>
          <w:i/>
          <w:lang w:val="en-US" w:eastAsia="ko-KR"/>
        </w:rPr>
        <w:t>Bj</w:t>
      </w:r>
      <w:r w:rsidRPr="009813E2">
        <w:rPr>
          <w:rFonts w:ascii="Times New Roman" w:hAnsi="Times New Roman"/>
          <w:lang w:val="en-US" w:eastAsia="ko-KR"/>
        </w:rPr>
        <w:t xml:space="preserve"> is greater than the bucket size (i.e. PBR × BSD):</w:t>
      </w:r>
    </w:p>
    <w:p w14:paraId="6C781F23"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 xml:space="preserve">set </w:t>
      </w:r>
      <w:r w:rsidRPr="009813E2">
        <w:rPr>
          <w:rFonts w:ascii="Times New Roman" w:hAnsi="Times New Roman"/>
          <w:i/>
          <w:lang w:val="en-US" w:eastAsia="ko-KR"/>
        </w:rPr>
        <w:t>Bj</w:t>
      </w:r>
      <w:r w:rsidRPr="009813E2">
        <w:rPr>
          <w:rFonts w:ascii="Times New Roman" w:hAnsi="Times New Roman"/>
          <w:lang w:val="en-US" w:eastAsia="ko-KR"/>
        </w:rPr>
        <w:t xml:space="preserve"> to the bucket size.</w:t>
      </w:r>
    </w:p>
    <w:p w14:paraId="574F7242"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 xml:space="preserve">The exact moment(s) when the UE updates </w:t>
      </w:r>
      <w:r w:rsidRPr="009813E2">
        <w:rPr>
          <w:rFonts w:ascii="Times New Roman" w:hAnsi="Times New Roman"/>
          <w:i/>
          <w:lang w:val="en-US" w:eastAsia="ko-KR"/>
        </w:rPr>
        <w:t>Bj</w:t>
      </w:r>
      <w:r w:rsidRPr="009813E2">
        <w:rPr>
          <w:rFonts w:ascii="Times New Roman" w:hAnsi="Times New Roman"/>
          <w:lang w:val="en-US" w:eastAsia="ko-KR"/>
        </w:rPr>
        <w:t xml:space="preserve"> between LCP procedures is up to UE implementation, as long as </w:t>
      </w:r>
      <w:r w:rsidRPr="009813E2">
        <w:rPr>
          <w:rFonts w:ascii="Times New Roman" w:hAnsi="Times New Roman"/>
          <w:i/>
          <w:lang w:val="en-US" w:eastAsia="ko-KR"/>
        </w:rPr>
        <w:t>Bj</w:t>
      </w:r>
      <w:r w:rsidRPr="009813E2">
        <w:rPr>
          <w:rFonts w:ascii="Times New Roman" w:hAnsi="Times New Roman"/>
          <w:lang w:val="en-US" w:eastAsia="ko-KR"/>
        </w:rPr>
        <w:t xml:space="preserve"> is up to date at the time when a grant is processed by LCP.</w:t>
      </w:r>
    </w:p>
    <w:p w14:paraId="1DDF2139" w14:textId="77777777" w:rsidR="009813E2" w:rsidRPr="009813E2" w:rsidRDefault="009813E2" w:rsidP="009813E2">
      <w:pPr>
        <w:keepNext/>
        <w:keepLines/>
        <w:spacing w:before="120" w:after="180"/>
        <w:jc w:val="left"/>
        <w:textAlignment w:val="auto"/>
        <w:outlineLvl w:val="4"/>
        <w:rPr>
          <w:sz w:val="22"/>
          <w:lang w:eastAsia="ko-KR"/>
        </w:rPr>
      </w:pPr>
      <w:r w:rsidRPr="009813E2">
        <w:rPr>
          <w:sz w:val="22"/>
          <w:lang w:eastAsia="ko-KR"/>
        </w:rPr>
        <w:t>5.4.3.1.2</w:t>
      </w:r>
      <w:r w:rsidRPr="009813E2">
        <w:rPr>
          <w:sz w:val="22"/>
          <w:lang w:eastAsia="ko-KR"/>
        </w:rPr>
        <w:tab/>
        <w:t>Selection of logical channels</w:t>
      </w:r>
    </w:p>
    <w:p w14:paraId="140A59FB"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when a new transmission is performed:</w:t>
      </w:r>
    </w:p>
    <w:p w14:paraId="6C2AB69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select the logical channels for each UL grant that satisfy all the following conditions:</w:t>
      </w:r>
    </w:p>
    <w:p w14:paraId="3DABB8D7"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 xml:space="preserve">the set of allowed Subcarrier Spacing index values in </w:t>
      </w:r>
      <w:r w:rsidRPr="009813E2">
        <w:rPr>
          <w:rFonts w:ascii="Times New Roman" w:hAnsi="Times New Roman"/>
          <w:i/>
          <w:lang w:val="en-US" w:eastAsia="ko-KR"/>
        </w:rPr>
        <w:t>allowedSCS-List</w:t>
      </w:r>
      <w:r w:rsidRPr="009813E2">
        <w:rPr>
          <w:rFonts w:ascii="Times New Roman" w:hAnsi="Times New Roman"/>
          <w:lang w:val="en-US" w:eastAsia="ko-KR"/>
        </w:rPr>
        <w:t>, if configured, includes the Subcarrier Spacing index associated to the UL grant; and</w:t>
      </w:r>
    </w:p>
    <w:p w14:paraId="7FDEDEDA"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maxPUSCH-Duration</w:t>
      </w:r>
      <w:r w:rsidRPr="009813E2">
        <w:rPr>
          <w:rFonts w:ascii="Times New Roman" w:hAnsi="Times New Roman"/>
          <w:lang w:val="en-US" w:eastAsia="ko-KR"/>
        </w:rPr>
        <w:t>, if configured, is larger than or equal to the PUSCH transmission duration associated to the UL grant; and</w:t>
      </w:r>
    </w:p>
    <w:p w14:paraId="24184DBA"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configuredGrantType1Allowed</w:t>
      </w:r>
      <w:r w:rsidRPr="009813E2">
        <w:rPr>
          <w:rFonts w:ascii="Times New Roman" w:hAnsi="Times New Roman"/>
          <w:lang w:val="en-US" w:eastAsia="ko-KR"/>
        </w:rPr>
        <w:t xml:space="preserve">, if configured, is set to </w:t>
      </w:r>
      <w:r w:rsidRPr="009813E2">
        <w:rPr>
          <w:rFonts w:ascii="Times New Roman" w:hAnsi="Times New Roman"/>
          <w:i/>
          <w:lang w:val="en-US" w:eastAsia="ko-KR"/>
        </w:rPr>
        <w:t>true</w:t>
      </w:r>
      <w:r w:rsidRPr="009813E2">
        <w:rPr>
          <w:rFonts w:ascii="Times New Roman" w:hAnsi="Times New Roman"/>
          <w:lang w:val="en-US" w:eastAsia="ko-KR"/>
        </w:rPr>
        <w:t xml:space="preserve"> in case the UL grant is a Configured Grant Type 1; and</w:t>
      </w:r>
    </w:p>
    <w:p w14:paraId="536AAE36"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allowedServingCells</w:t>
      </w:r>
      <w:r w:rsidRPr="009813E2">
        <w:rPr>
          <w:rFonts w:ascii="Times New Roman" w:hAnsi="Times New Roman"/>
          <w:lang w:val="en-US"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3EAA3F0F"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ko-KR"/>
        </w:rPr>
        <w:t>allowedCG-List</w:t>
      </w:r>
      <w:r w:rsidRPr="009813E2">
        <w:rPr>
          <w:rFonts w:ascii="Times New Roman" w:hAnsi="Times New Roman"/>
          <w:lang w:val="en-US" w:eastAsia="ko-KR"/>
        </w:rPr>
        <w:t>, if configured, includes the configured grant index associated to the UL grant; and</w:t>
      </w:r>
    </w:p>
    <w:p w14:paraId="2441FC71" w14:textId="77777777" w:rsidR="009813E2" w:rsidRPr="009813E2" w:rsidRDefault="009813E2" w:rsidP="009813E2">
      <w:pPr>
        <w:spacing w:after="180"/>
        <w:ind w:left="851" w:hanging="284"/>
        <w:jc w:val="left"/>
        <w:textAlignment w:val="auto"/>
        <w:rPr>
          <w:rFonts w:ascii="Times New Roman" w:eastAsia="Malgun Gothic"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lang w:val="en-US" w:eastAsia="en-US"/>
        </w:rPr>
        <w:t>allowedPHY-PriorityIndex</w:t>
      </w:r>
      <w:r w:rsidRPr="009813E2">
        <w:rPr>
          <w:rFonts w:ascii="Times New Roman" w:hAnsi="Times New Roman"/>
          <w:lang w:val="en-US" w:eastAsia="ko-KR"/>
        </w:rPr>
        <w:t>, if configured, includes the priority index (as specified in clause 9 of TS 38.213 [6]) associated to the dynamic UL grant; and</w:t>
      </w:r>
    </w:p>
    <w:p w14:paraId="127E344D"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r>
      <w:r w:rsidRPr="009813E2">
        <w:rPr>
          <w:rFonts w:ascii="Times New Roman" w:hAnsi="Times New Roman"/>
          <w:i/>
          <w:iCs/>
          <w:lang w:val="en-US" w:eastAsia="en-US"/>
        </w:rPr>
        <w:t>allowedHARQ-mode</w:t>
      </w:r>
      <w:r w:rsidRPr="009813E2">
        <w:rPr>
          <w:rFonts w:ascii="Times New Roman" w:hAnsi="Times New Roman"/>
          <w:lang w:val="en-US" w:eastAsia="ko-KR"/>
        </w:rPr>
        <w:t>, if configured, includes the allowed UL HARQ mode for the HARQ process associated to the UL grant.</w:t>
      </w:r>
    </w:p>
    <w:p w14:paraId="0EA918C3"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The Subcarrier Spacing index, PUSCH transmission duration, Cell information,</w:t>
      </w:r>
      <w:r w:rsidRPr="009813E2">
        <w:rPr>
          <w:rFonts w:ascii="Times New Roman" w:eastAsia="Malgun Gothic" w:hAnsi="Times New Roman"/>
          <w:lang w:val="en-US" w:eastAsia="ko-KR"/>
        </w:rPr>
        <w:t xml:space="preserve"> and priority index</w:t>
      </w:r>
      <w:r w:rsidRPr="009813E2">
        <w:rPr>
          <w:rFonts w:ascii="Times New Roman" w:hAnsi="Times New Roman"/>
          <w:lang w:val="en-US" w:eastAsia="ko-KR"/>
        </w:rPr>
        <w:t xml:space="preserve"> are included in Uplink transmission information received from lower layers for the corresponding scheduled uplink transmission.</w:t>
      </w:r>
    </w:p>
    <w:p w14:paraId="08279974" w14:textId="77777777" w:rsidR="009813E2" w:rsidRPr="009813E2" w:rsidRDefault="009813E2" w:rsidP="009813E2">
      <w:pPr>
        <w:keepNext/>
        <w:keepLines/>
        <w:spacing w:before="120" w:after="180"/>
        <w:jc w:val="left"/>
        <w:textAlignment w:val="auto"/>
        <w:outlineLvl w:val="4"/>
        <w:rPr>
          <w:sz w:val="22"/>
          <w:lang w:eastAsia="ko-KR"/>
        </w:rPr>
      </w:pPr>
      <w:r w:rsidRPr="009813E2">
        <w:rPr>
          <w:sz w:val="22"/>
          <w:lang w:eastAsia="ko-KR"/>
        </w:rPr>
        <w:t>5.4.3.1.3</w:t>
      </w:r>
      <w:r w:rsidRPr="009813E2">
        <w:rPr>
          <w:sz w:val="22"/>
          <w:lang w:eastAsia="ko-KR"/>
        </w:rPr>
        <w:tab/>
        <w:t>Allocation of resources</w:t>
      </w:r>
    </w:p>
    <w:p w14:paraId="7236BBD9"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813E2">
        <w:rPr>
          <w:rFonts w:ascii="Times New Roman" w:hAnsi="Times New Roman"/>
          <w:lang w:eastAsia="ja-JP"/>
        </w:rPr>
        <w:t xml:space="preserve"> </w:t>
      </w:r>
      <w:r w:rsidRPr="009813E2">
        <w:rPr>
          <w:rFonts w:ascii="Times New Roman" w:hAnsi="Times New Roman"/>
          <w:lang w:eastAsia="ko-KR"/>
        </w:rPr>
        <w:t>The source MAC entity shall select only the logical channel(s) corresponding to DAPS DRB(s) during DAPS handover.</w:t>
      </w:r>
    </w:p>
    <w:p w14:paraId="38D16353"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when a new transmission is performed:</w:t>
      </w:r>
    </w:p>
    <w:p w14:paraId="53DC4BC8"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allocate resources to the logical channels as follows:</w:t>
      </w:r>
    </w:p>
    <w:p w14:paraId="3BC81C74" w14:textId="6E6A278C" w:rsidR="00634CBB" w:rsidRDefault="00DB6BCB" w:rsidP="00DB6BCB">
      <w:pPr>
        <w:spacing w:after="180"/>
        <w:ind w:left="851" w:hanging="284"/>
        <w:jc w:val="left"/>
        <w:textAlignment w:val="auto"/>
        <w:rPr>
          <w:ins w:id="71" w:author="Faris Alfarhan" w:date="2024-11-05T11:48:00Z" w16du:dateUtc="2024-11-05T16:48:00Z"/>
          <w:rFonts w:ascii="Times New Roman" w:hAnsi="Times New Roman"/>
          <w:lang w:val="en-US" w:eastAsia="ko-KR"/>
        </w:rPr>
      </w:pPr>
      <w:ins w:id="72" w:author="Faris Alfarhan" w:date="2024-11-05T11:53:00Z" w16du:dateUtc="2024-11-05T16:53:00Z">
        <w:r>
          <w:rPr>
            <w:rFonts w:ascii="Times New Roman" w:hAnsi="Times New Roman"/>
            <w:lang w:val="en-US" w:eastAsia="ko-KR"/>
          </w:rPr>
          <w:t>2</w:t>
        </w:r>
      </w:ins>
      <w:ins w:id="73" w:author="Faris Alfarhan" w:date="2024-11-05T11:48:00Z" w16du:dateUtc="2024-11-05T16:48:00Z">
        <w:r w:rsidR="00634CBB" w:rsidRPr="009813E2">
          <w:rPr>
            <w:rFonts w:ascii="Times New Roman" w:hAnsi="Times New Roman"/>
            <w:lang w:val="en-US" w:eastAsia="ko-KR"/>
          </w:rPr>
          <w:t>&gt;</w:t>
        </w:r>
        <w:r w:rsidR="00634CBB" w:rsidRPr="009813E2">
          <w:rPr>
            <w:rFonts w:ascii="Times New Roman" w:hAnsi="Times New Roman"/>
            <w:lang w:val="en-US" w:eastAsia="ko-KR"/>
          </w:rPr>
          <w:tab/>
        </w:r>
        <w:r w:rsidR="00634CBB">
          <w:rPr>
            <w:rFonts w:ascii="Times New Roman" w:hAnsi="Times New Roman"/>
            <w:lang w:val="en-US" w:eastAsia="ko-KR"/>
          </w:rPr>
          <w:t xml:space="preserve">if </w:t>
        </w:r>
      </w:ins>
      <w:ins w:id="74" w:author="Faris Alfarhan" w:date="2024-11-05T11:52:00Z" w16du:dateUtc="2024-11-05T16:52:00Z">
        <w:r w:rsidR="007E059D">
          <w:rPr>
            <w:rFonts w:ascii="Times New Roman" w:hAnsi="Times New Roman"/>
            <w:i/>
            <w:lang w:val="en-US" w:eastAsia="ko-KR"/>
          </w:rPr>
          <w:t>AdditionalPriority</w:t>
        </w:r>
        <w:r w:rsidR="007E059D" w:rsidRPr="009813E2">
          <w:rPr>
            <w:rFonts w:ascii="Times New Roman" w:hAnsi="Times New Roman"/>
            <w:lang w:val="en-US" w:eastAsia="ko-KR"/>
          </w:rPr>
          <w:t xml:space="preserve"> </w:t>
        </w:r>
        <w:r w:rsidR="007E059D">
          <w:rPr>
            <w:rFonts w:ascii="Times New Roman" w:hAnsi="Times New Roman"/>
            <w:lang w:val="en-US" w:eastAsia="ko-KR"/>
          </w:rPr>
          <w:t xml:space="preserve">is configured and the </w:t>
        </w:r>
      </w:ins>
      <w:ins w:id="75" w:author="Faris Alfarhan" w:date="2024-11-05T11:48:00Z" w16du:dateUtc="2024-11-05T16:48:00Z">
        <w:r w:rsidR="00634CBB">
          <w:rPr>
            <w:rFonts w:ascii="Times New Roman" w:hAnsi="Times New Roman"/>
            <w:lang w:val="en-US" w:eastAsia="ko-KR"/>
          </w:rPr>
          <w:t>r</w:t>
        </w:r>
        <w:r w:rsidR="00634CBB" w:rsidRPr="00C25AD9">
          <w:rPr>
            <w:rFonts w:ascii="Times New Roman" w:hAnsi="Times New Roman"/>
            <w:iCs/>
            <w:lang w:val="en-US" w:eastAsia="ko-KR"/>
          </w:rPr>
          <w:t xml:space="preserve">emaining time, which is the smallest remaining value of the running PDCP discardTimers among PDCP SDUs that are buffered for </w:t>
        </w:r>
      </w:ins>
      <w:ins w:id="76" w:author="Faris Alfarhan" w:date="2024-11-07T08:54:00Z" w16du:dateUtc="2024-11-07T13:54:00Z">
        <w:r w:rsidR="00F418F0">
          <w:rPr>
            <w:rFonts w:ascii="Times New Roman" w:hAnsi="Times New Roman"/>
            <w:iCs/>
            <w:lang w:val="en-US" w:eastAsia="ko-KR"/>
          </w:rPr>
          <w:t>a</w:t>
        </w:r>
      </w:ins>
      <w:ins w:id="77" w:author="Faris Alfarhan" w:date="2024-11-05T11:48:00Z" w16du:dateUtc="2024-11-05T16:48:00Z">
        <w:r w:rsidR="00634CBB" w:rsidRPr="00C25AD9">
          <w:rPr>
            <w:rFonts w:ascii="Times New Roman" w:hAnsi="Times New Roman"/>
            <w:iCs/>
            <w:lang w:val="en-US" w:eastAsia="ko-KR"/>
          </w:rPr>
          <w:t xml:space="preserve"> </w:t>
        </w:r>
        <w:r w:rsidR="00634CBB">
          <w:rPr>
            <w:rFonts w:ascii="Times New Roman" w:hAnsi="Times New Roman"/>
            <w:iCs/>
            <w:lang w:val="en-US" w:eastAsia="ko-KR"/>
          </w:rPr>
          <w:t>logical channel</w:t>
        </w:r>
        <w:r w:rsidR="00634CBB" w:rsidRPr="00C25AD9">
          <w:rPr>
            <w:rFonts w:ascii="Times New Roman" w:hAnsi="Times New Roman"/>
            <w:iCs/>
            <w:lang w:val="en-US" w:eastAsia="ko-KR"/>
          </w:rPr>
          <w:t xml:space="preserve"> but have not been transmitted in any MAC PDU as specified in clause 7.3 in TS 38.323 [4]</w:t>
        </w:r>
        <w:r w:rsidR="00634CBB">
          <w:rPr>
            <w:rFonts w:ascii="Times New Roman" w:hAnsi="Times New Roman"/>
            <w:iCs/>
            <w:lang w:val="en-US" w:eastAsia="ko-KR"/>
          </w:rPr>
          <w:t xml:space="preserve">, is less than </w:t>
        </w:r>
        <w:r w:rsidR="00634CBB">
          <w:rPr>
            <w:rFonts w:ascii="Times New Roman" w:hAnsi="Times New Roman"/>
            <w:i/>
            <w:lang w:val="en-US" w:eastAsia="ko-KR"/>
          </w:rPr>
          <w:t>lchR</w:t>
        </w:r>
        <w:r w:rsidR="00634CBB" w:rsidRPr="00417A45">
          <w:rPr>
            <w:rFonts w:ascii="Times New Roman" w:hAnsi="Times New Roman"/>
            <w:i/>
            <w:lang w:val="en-US" w:eastAsia="ko-KR"/>
          </w:rPr>
          <w:t>emainingTimeThreshold</w:t>
        </w:r>
        <w:r w:rsidR="00634CBB">
          <w:rPr>
            <w:rFonts w:ascii="Times New Roman" w:hAnsi="Times New Roman"/>
            <w:i/>
            <w:lang w:val="en-US" w:eastAsia="ko-KR"/>
          </w:rPr>
          <w:t>:</w:t>
        </w:r>
      </w:ins>
    </w:p>
    <w:p w14:paraId="06F856E6" w14:textId="2A68E5E0" w:rsidR="00634CBB" w:rsidRPr="009813E2" w:rsidRDefault="00DB6BCB" w:rsidP="00DB6BCB">
      <w:pPr>
        <w:spacing w:after="180"/>
        <w:ind w:left="1135" w:hanging="284"/>
        <w:jc w:val="left"/>
        <w:textAlignment w:val="auto"/>
        <w:rPr>
          <w:ins w:id="78" w:author="Faris Alfarhan" w:date="2024-11-05T11:48:00Z" w16du:dateUtc="2024-11-05T16:48:00Z"/>
          <w:rFonts w:ascii="Times New Roman" w:hAnsi="Times New Roman"/>
          <w:lang w:val="en-US" w:eastAsia="ko-KR"/>
        </w:rPr>
      </w:pPr>
      <w:ins w:id="79" w:author="Faris Alfarhan" w:date="2024-11-05T11:53:00Z" w16du:dateUtc="2024-11-05T16:53:00Z">
        <w:r>
          <w:rPr>
            <w:rFonts w:ascii="Times New Roman" w:hAnsi="Times New Roman"/>
            <w:lang w:val="en-US" w:eastAsia="ko-KR"/>
          </w:rPr>
          <w:t>3</w:t>
        </w:r>
      </w:ins>
      <w:ins w:id="80" w:author="Faris Alfarhan" w:date="2024-11-05T11:48:00Z" w16du:dateUtc="2024-11-05T16:48:00Z">
        <w:r w:rsidR="00634CBB" w:rsidRPr="009813E2">
          <w:rPr>
            <w:rFonts w:ascii="Times New Roman" w:hAnsi="Times New Roman"/>
            <w:lang w:val="en-US" w:eastAsia="ko-KR"/>
          </w:rPr>
          <w:t>&gt;</w:t>
        </w:r>
        <w:r w:rsidR="00634CBB" w:rsidRPr="009813E2">
          <w:rPr>
            <w:rFonts w:ascii="Times New Roman" w:hAnsi="Times New Roman"/>
            <w:lang w:val="en-US" w:eastAsia="ko-KR"/>
          </w:rPr>
          <w:tab/>
          <w:t xml:space="preserve">set the </w:t>
        </w:r>
        <w:r w:rsidR="00634CBB">
          <w:rPr>
            <w:rFonts w:ascii="Times New Roman" w:hAnsi="Times New Roman"/>
            <w:lang w:val="en-US" w:eastAsia="ko-KR"/>
          </w:rPr>
          <w:t xml:space="preserve">priority for the logical channel to </w:t>
        </w:r>
        <w:r w:rsidR="00634CBB">
          <w:rPr>
            <w:rFonts w:ascii="Times New Roman" w:hAnsi="Times New Roman"/>
            <w:i/>
            <w:lang w:val="en-US" w:eastAsia="ko-KR"/>
          </w:rPr>
          <w:t>AdditionalPriority.</w:t>
        </w:r>
      </w:ins>
    </w:p>
    <w:p w14:paraId="45540F53" w14:textId="77777777" w:rsidR="009813E2" w:rsidRPr="009813E2" w:rsidRDefault="009813E2" w:rsidP="009813E2">
      <w:pPr>
        <w:spacing w:after="180"/>
        <w:ind w:left="851" w:hanging="284"/>
        <w:jc w:val="left"/>
        <w:textAlignment w:val="auto"/>
        <w:rPr>
          <w:rFonts w:ascii="Times New Roman" w:hAnsi="Times New Roman"/>
          <w:noProof/>
          <w:lang w:val="en-US" w:eastAsia="ja-JP"/>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logical channels selected in </w:t>
      </w:r>
      <w:r w:rsidRPr="009813E2">
        <w:rPr>
          <w:rFonts w:ascii="Times New Roman" w:hAnsi="Times New Roman"/>
          <w:noProof/>
          <w:lang w:val="en-US" w:eastAsia="ko-KR"/>
        </w:rPr>
        <w:t>clause</w:t>
      </w:r>
      <w:r w:rsidRPr="009813E2">
        <w:rPr>
          <w:rFonts w:ascii="Times New Roman" w:hAnsi="Times New Roman"/>
          <w:noProof/>
          <w:lang w:val="en-US" w:eastAsia="en-US"/>
        </w:rPr>
        <w:t xml:space="preserve"> 5.4.3.1.2</w:t>
      </w:r>
      <w:r w:rsidRPr="009813E2">
        <w:rPr>
          <w:rFonts w:ascii="Times New Roman" w:hAnsi="Times New Roman"/>
          <w:noProof/>
          <w:lang w:val="en-US" w:eastAsia="ko-KR"/>
        </w:rPr>
        <w:t xml:space="preserve"> for the UL grant </w:t>
      </w:r>
      <w:r w:rsidRPr="009813E2">
        <w:rPr>
          <w:rFonts w:ascii="Times New Roman" w:hAnsi="Times New Roman"/>
          <w:noProof/>
          <w:lang w:val="en-US" w:eastAsia="en-US"/>
        </w:rPr>
        <w:t xml:space="preserve">with </w:t>
      </w:r>
      <w:r w:rsidRPr="009813E2">
        <w:rPr>
          <w:rFonts w:ascii="Times New Roman" w:hAnsi="Times New Roman"/>
          <w:i/>
          <w:noProof/>
          <w:lang w:val="en-US" w:eastAsia="en-US"/>
        </w:rPr>
        <w:t>Bj</w:t>
      </w:r>
      <w:r w:rsidRPr="009813E2">
        <w:rPr>
          <w:rFonts w:ascii="Times New Roman" w:hAnsi="Times New Roman"/>
          <w:noProof/>
          <w:lang w:val="en-US" w:eastAsia="en-US"/>
        </w:rPr>
        <w:t xml:space="preserve"> &gt; 0 are allocated resources in a decreasing priority order. If the PBR of a logical channel is set to </w:t>
      </w:r>
      <w:r w:rsidRPr="009813E2">
        <w:rPr>
          <w:rFonts w:ascii="Times New Roman" w:hAnsi="Times New Roman"/>
          <w:i/>
          <w:noProof/>
          <w:lang w:val="en-US" w:eastAsia="en-US"/>
        </w:rPr>
        <w:t>infinity</w:t>
      </w:r>
      <w:r w:rsidRPr="009813E2">
        <w:rPr>
          <w:rFonts w:ascii="Times New Roman" w:hAnsi="Times New Roman"/>
          <w:noProof/>
          <w:lang w:val="en-US" w:eastAsia="en-US"/>
        </w:rPr>
        <w:t xml:space="preserve">, the MAC entity shall allocate </w:t>
      </w:r>
      <w:r w:rsidRPr="009813E2">
        <w:rPr>
          <w:rFonts w:ascii="Times New Roman" w:hAnsi="Times New Roman"/>
          <w:noProof/>
          <w:lang w:val="en-US" w:eastAsia="en-US"/>
        </w:rPr>
        <w:lastRenderedPageBreak/>
        <w:t>resources for all the data that is available for transmission on the logical channel before meeting the PBR of the lower priority logical channel(s);</w:t>
      </w:r>
    </w:p>
    <w:p w14:paraId="44DCAA8F" w14:textId="77777777" w:rsidR="009813E2" w:rsidRPr="009813E2" w:rsidRDefault="009813E2" w:rsidP="009813E2">
      <w:pPr>
        <w:spacing w:after="180"/>
        <w:ind w:left="851" w:hanging="284"/>
        <w:jc w:val="left"/>
        <w:textAlignment w:val="auto"/>
        <w:rPr>
          <w:rFonts w:ascii="Times New Roman" w:hAnsi="Times New Roman"/>
          <w:noProof/>
          <w:lang w:val="en-US" w:eastAsia="en-US"/>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decrement </w:t>
      </w:r>
      <w:r w:rsidRPr="009813E2">
        <w:rPr>
          <w:rFonts w:ascii="Times New Roman" w:hAnsi="Times New Roman"/>
          <w:i/>
          <w:noProof/>
          <w:lang w:val="en-US" w:eastAsia="en-US"/>
        </w:rPr>
        <w:t>Bj</w:t>
      </w:r>
      <w:r w:rsidRPr="009813E2">
        <w:rPr>
          <w:rFonts w:ascii="Times New Roman" w:hAnsi="Times New Roman"/>
          <w:noProof/>
          <w:lang w:val="en-US" w:eastAsia="en-US"/>
        </w:rPr>
        <w:t xml:space="preserve"> by the total size of MAC SDUs served to logical channel </w:t>
      </w:r>
      <w:r w:rsidRPr="009813E2">
        <w:rPr>
          <w:rFonts w:ascii="Times New Roman" w:hAnsi="Times New Roman"/>
          <w:i/>
          <w:lang w:val="en-US" w:eastAsia="en-US"/>
        </w:rPr>
        <w:t>j</w:t>
      </w:r>
      <w:r w:rsidRPr="009813E2">
        <w:rPr>
          <w:rFonts w:ascii="Times New Roman" w:hAnsi="Times New Roman"/>
          <w:noProof/>
          <w:lang w:val="en-US" w:eastAsia="en-US"/>
        </w:rPr>
        <w:t xml:space="preserve"> </w:t>
      </w:r>
      <w:r w:rsidRPr="009813E2">
        <w:rPr>
          <w:rFonts w:ascii="Times New Roman" w:hAnsi="Times New Roman"/>
          <w:noProof/>
          <w:lang w:val="en-US" w:eastAsia="ko-KR"/>
        </w:rPr>
        <w:t>above</w:t>
      </w:r>
      <w:r w:rsidRPr="009813E2">
        <w:rPr>
          <w:rFonts w:ascii="Times New Roman" w:hAnsi="Times New Roman"/>
          <w:noProof/>
          <w:lang w:val="en-US" w:eastAsia="en-US"/>
        </w:rPr>
        <w:t>;</w:t>
      </w:r>
    </w:p>
    <w:p w14:paraId="2336AD59" w14:textId="6B95838C" w:rsidR="00DB6BCB" w:rsidRDefault="00DB6BCB" w:rsidP="00DB6BCB">
      <w:pPr>
        <w:spacing w:after="180"/>
        <w:ind w:left="851" w:hanging="284"/>
        <w:jc w:val="left"/>
        <w:textAlignment w:val="auto"/>
        <w:rPr>
          <w:ins w:id="81" w:author="Faris Alfarhan" w:date="2024-11-05T11:54:00Z" w16du:dateUtc="2024-11-05T16:54:00Z"/>
          <w:rFonts w:ascii="Times New Roman" w:hAnsi="Times New Roman"/>
          <w:lang w:val="en-US" w:eastAsia="ko-KR"/>
        </w:rPr>
      </w:pPr>
      <w:ins w:id="82" w:author="Faris Alfarhan" w:date="2024-11-05T11:54:00Z" w16du:dateUtc="2024-11-05T16:54:00Z">
        <w:r>
          <w:rPr>
            <w:rFonts w:ascii="Times New Roman" w:hAnsi="Times New Roman"/>
            <w:lang w:val="en-US" w:eastAsia="ko-KR"/>
          </w:rPr>
          <w:t>2</w:t>
        </w:r>
        <w:r w:rsidRPr="009813E2">
          <w:rPr>
            <w:rFonts w:ascii="Times New Roman" w:hAnsi="Times New Roman"/>
            <w:lang w:val="en-US" w:eastAsia="ko-KR"/>
          </w:rPr>
          <w:t>&gt;</w:t>
        </w:r>
        <w:r w:rsidRPr="009813E2">
          <w:rPr>
            <w:rFonts w:ascii="Times New Roman" w:hAnsi="Times New Roman"/>
            <w:lang w:val="en-US" w:eastAsia="ko-KR"/>
          </w:rPr>
          <w:tab/>
        </w:r>
        <w:r>
          <w:rPr>
            <w:rFonts w:ascii="Times New Roman" w:hAnsi="Times New Roman"/>
            <w:lang w:val="en-US" w:eastAsia="ko-KR"/>
          </w:rPr>
          <w:t xml:space="preserve">if </w:t>
        </w:r>
        <w:r>
          <w:rPr>
            <w:rFonts w:ascii="Times New Roman" w:hAnsi="Times New Roman"/>
            <w:i/>
            <w:lang w:val="en-US" w:eastAsia="ko-KR"/>
          </w:rPr>
          <w:t>AdditionalPriority</w:t>
        </w:r>
        <w:r w:rsidRPr="009813E2">
          <w:rPr>
            <w:rFonts w:ascii="Times New Roman" w:hAnsi="Times New Roman"/>
            <w:lang w:val="en-US" w:eastAsia="ko-KR"/>
          </w:rPr>
          <w:t xml:space="preserve"> </w:t>
        </w:r>
        <w:r>
          <w:rPr>
            <w:rFonts w:ascii="Times New Roman" w:hAnsi="Times New Roman"/>
            <w:lang w:val="en-US" w:eastAsia="ko-KR"/>
          </w:rPr>
          <w:t>is configured</w:t>
        </w:r>
      </w:ins>
      <w:ins w:id="83" w:author="Faris Alfarhan" w:date="2024-11-07T08:54:00Z" w16du:dateUtc="2024-11-07T13:54:00Z">
        <w:r w:rsidR="00F418F0">
          <w:rPr>
            <w:rFonts w:ascii="Times New Roman" w:hAnsi="Times New Roman"/>
            <w:iCs/>
            <w:lang w:val="en-US" w:eastAsia="ko-KR"/>
          </w:rPr>
          <w:t xml:space="preserve"> </w:t>
        </w:r>
        <w:r w:rsidR="00F418F0">
          <w:rPr>
            <w:rFonts w:ascii="Times New Roman" w:hAnsi="Times New Roman"/>
            <w:lang w:val="en-US" w:eastAsia="ko-KR"/>
          </w:rPr>
          <w:t xml:space="preserve">and </w:t>
        </w:r>
      </w:ins>
      <w:ins w:id="84" w:author="Faris Alfarhan" w:date="2024-11-07T09:09:00Z" w16du:dateUtc="2024-11-07T14:09:00Z">
        <w:r w:rsidR="006E36D8">
          <w:rPr>
            <w:rFonts w:ascii="Times New Roman" w:hAnsi="Times New Roman"/>
            <w:lang w:val="en-US" w:eastAsia="ko-KR"/>
          </w:rPr>
          <w:t xml:space="preserve">the remaining time, which is </w:t>
        </w:r>
      </w:ins>
      <w:ins w:id="85" w:author="Faris Alfarhan" w:date="2024-11-07T08:54:00Z" w16du:dateUtc="2024-11-07T13:54:00Z">
        <w:r w:rsidR="00F418F0" w:rsidRPr="00C25AD9">
          <w:rPr>
            <w:rFonts w:ascii="Times New Roman" w:hAnsi="Times New Roman"/>
            <w:iCs/>
            <w:lang w:val="en-US" w:eastAsia="ko-KR"/>
          </w:rPr>
          <w:t xml:space="preserve">the smallest remaining value of the running PDCP discardTimers among PDCP SDUs that are buffered for the </w:t>
        </w:r>
        <w:r w:rsidR="00F418F0">
          <w:rPr>
            <w:rFonts w:ascii="Times New Roman" w:hAnsi="Times New Roman"/>
            <w:iCs/>
            <w:lang w:val="en-US" w:eastAsia="ko-KR"/>
          </w:rPr>
          <w:t>logical channel</w:t>
        </w:r>
        <w:r w:rsidR="00F418F0" w:rsidRPr="00C25AD9">
          <w:rPr>
            <w:rFonts w:ascii="Times New Roman" w:hAnsi="Times New Roman"/>
            <w:iCs/>
            <w:lang w:val="en-US" w:eastAsia="ko-KR"/>
          </w:rPr>
          <w:t xml:space="preserve"> but have not been transmitted in any MAC PDU as specified in clause 7.3 in TS 38.323 [4]</w:t>
        </w:r>
      </w:ins>
      <w:ins w:id="86" w:author="Faris Alfarhan" w:date="2024-11-07T09:09:00Z" w16du:dateUtc="2024-11-07T14:09:00Z">
        <w:r w:rsidR="006E36D8">
          <w:rPr>
            <w:rFonts w:ascii="Times New Roman" w:hAnsi="Times New Roman"/>
            <w:iCs/>
            <w:lang w:val="en-US" w:eastAsia="ko-KR"/>
          </w:rPr>
          <w:t>,</w:t>
        </w:r>
      </w:ins>
      <w:ins w:id="87" w:author="Faris Alfarhan" w:date="2024-11-07T08:54:00Z" w16du:dateUtc="2024-11-07T13:54:00Z">
        <w:r w:rsidR="00F418F0">
          <w:rPr>
            <w:rFonts w:ascii="Times New Roman" w:hAnsi="Times New Roman"/>
            <w:iCs/>
            <w:lang w:val="en-US" w:eastAsia="ko-KR"/>
          </w:rPr>
          <w:t xml:space="preserve"> is </w:t>
        </w:r>
      </w:ins>
      <w:ins w:id="88" w:author="Faris Alfarhan" w:date="2024-11-07T08:55:00Z" w16du:dateUtc="2024-11-07T13:55:00Z">
        <w:r w:rsidR="00F418F0">
          <w:rPr>
            <w:rFonts w:ascii="Times New Roman" w:hAnsi="Times New Roman"/>
            <w:iCs/>
            <w:lang w:val="en-US" w:eastAsia="ko-KR"/>
          </w:rPr>
          <w:t>greater</w:t>
        </w:r>
      </w:ins>
      <w:ins w:id="89" w:author="Faris Alfarhan" w:date="2024-11-07T08:54:00Z" w16du:dateUtc="2024-11-07T13:54:00Z">
        <w:r w:rsidR="00F418F0">
          <w:rPr>
            <w:rFonts w:ascii="Times New Roman" w:hAnsi="Times New Roman"/>
            <w:iCs/>
            <w:lang w:val="en-US" w:eastAsia="ko-KR"/>
          </w:rPr>
          <w:t xml:space="preserve"> than </w:t>
        </w:r>
        <w:r w:rsidR="00F418F0">
          <w:rPr>
            <w:rFonts w:ascii="Times New Roman" w:hAnsi="Times New Roman"/>
            <w:i/>
            <w:lang w:val="en-US" w:eastAsia="ko-KR"/>
          </w:rPr>
          <w:t>lchR</w:t>
        </w:r>
        <w:r w:rsidR="00F418F0" w:rsidRPr="00417A45">
          <w:rPr>
            <w:rFonts w:ascii="Times New Roman" w:hAnsi="Times New Roman"/>
            <w:i/>
            <w:lang w:val="en-US" w:eastAsia="ko-KR"/>
          </w:rPr>
          <w:t>emainingTimeThreshold</w:t>
        </w:r>
      </w:ins>
      <w:ins w:id="90" w:author="Faris Alfarhan" w:date="2024-11-05T11:54:00Z" w16du:dateUtc="2024-11-05T16:54:00Z">
        <w:r>
          <w:rPr>
            <w:rFonts w:ascii="Times New Roman" w:hAnsi="Times New Roman"/>
            <w:i/>
            <w:lang w:val="en-US" w:eastAsia="ko-KR"/>
          </w:rPr>
          <w:t>:</w:t>
        </w:r>
      </w:ins>
    </w:p>
    <w:p w14:paraId="03A4E74F" w14:textId="2FA3B45F" w:rsidR="00DB6BCB" w:rsidRPr="009813E2" w:rsidRDefault="00DB6BCB" w:rsidP="00DB6BCB">
      <w:pPr>
        <w:spacing w:after="180"/>
        <w:ind w:left="1135" w:hanging="284"/>
        <w:jc w:val="left"/>
        <w:textAlignment w:val="auto"/>
        <w:rPr>
          <w:ins w:id="91" w:author="Faris Alfarhan" w:date="2024-11-05T11:54:00Z" w16du:dateUtc="2024-11-05T16:54:00Z"/>
          <w:rFonts w:ascii="Times New Roman" w:hAnsi="Times New Roman"/>
          <w:lang w:val="en-US" w:eastAsia="ko-KR"/>
        </w:rPr>
      </w:pPr>
      <w:ins w:id="92" w:author="Faris Alfarhan" w:date="2024-11-05T11:54:00Z" w16du:dateUtc="2024-11-05T16:54:00Z">
        <w:r>
          <w:rPr>
            <w:rFonts w:ascii="Times New Roman" w:hAnsi="Times New Roman"/>
            <w:lang w:val="en-US" w:eastAsia="ko-KR"/>
          </w:rPr>
          <w:t>3</w:t>
        </w:r>
        <w:r w:rsidRPr="009813E2">
          <w:rPr>
            <w:rFonts w:ascii="Times New Roman" w:hAnsi="Times New Roman"/>
            <w:lang w:val="en-US" w:eastAsia="ko-KR"/>
          </w:rPr>
          <w:t>&gt;</w:t>
        </w:r>
        <w:r w:rsidRPr="009813E2">
          <w:rPr>
            <w:rFonts w:ascii="Times New Roman" w:hAnsi="Times New Roman"/>
            <w:lang w:val="en-US" w:eastAsia="ko-KR"/>
          </w:rPr>
          <w:tab/>
          <w:t xml:space="preserve">set the </w:t>
        </w:r>
        <w:r>
          <w:rPr>
            <w:rFonts w:ascii="Times New Roman" w:hAnsi="Times New Roman"/>
            <w:lang w:val="en-US" w:eastAsia="ko-KR"/>
          </w:rPr>
          <w:t xml:space="preserve">priority for the logical channel to </w:t>
        </w:r>
      </w:ins>
      <w:ins w:id="93" w:author="Faris Alfarhan" w:date="2024-11-05T11:55:00Z" w16du:dateUtc="2024-11-05T16:55:00Z">
        <w:r w:rsidRPr="009813E2">
          <w:rPr>
            <w:rFonts w:ascii="Times New Roman" w:hAnsi="Times New Roman"/>
            <w:i/>
            <w:lang w:val="en-US" w:eastAsia="ko-KR"/>
          </w:rPr>
          <w:t>priority</w:t>
        </w:r>
      </w:ins>
      <w:ins w:id="94" w:author="Faris Alfarhan" w:date="2024-11-05T11:54:00Z" w16du:dateUtc="2024-11-05T16:54:00Z">
        <w:r>
          <w:rPr>
            <w:rFonts w:ascii="Times New Roman" w:hAnsi="Times New Roman"/>
            <w:i/>
            <w:lang w:val="en-US" w:eastAsia="ko-KR"/>
          </w:rPr>
          <w:t>.</w:t>
        </w:r>
      </w:ins>
    </w:p>
    <w:p w14:paraId="60880DC2" w14:textId="77777777" w:rsidR="009813E2" w:rsidRPr="009813E2" w:rsidRDefault="009813E2" w:rsidP="009813E2">
      <w:pPr>
        <w:spacing w:after="180"/>
        <w:ind w:left="851" w:hanging="284"/>
        <w:jc w:val="left"/>
        <w:textAlignment w:val="auto"/>
        <w:rPr>
          <w:rFonts w:ascii="Times New Roman" w:hAnsi="Times New Roman"/>
          <w:noProof/>
          <w:lang w:val="en-US" w:eastAsia="en-US"/>
        </w:rPr>
      </w:pPr>
      <w:r w:rsidRPr="009813E2">
        <w:rPr>
          <w:rFonts w:ascii="Times New Roman" w:hAnsi="Times New Roman"/>
          <w:noProof/>
          <w:lang w:val="en-US" w:eastAsia="ko-KR"/>
        </w:rPr>
        <w:t>2&gt;</w:t>
      </w:r>
      <w:r w:rsidRPr="009813E2">
        <w:rPr>
          <w:rFonts w:ascii="Times New Roman" w:hAnsi="Times New Roman"/>
          <w:noProof/>
          <w:lang w:val="en-US" w:eastAsia="en-US"/>
        </w:rPr>
        <w:tab/>
        <w:t xml:space="preserve">if any resources remain, all the logical channels selected in clause 5.4.3.1.2 are served in a strict decreasing priority order (regardless of the value of </w:t>
      </w:r>
      <w:r w:rsidRPr="009813E2">
        <w:rPr>
          <w:rFonts w:ascii="Times New Roman" w:hAnsi="Times New Roman"/>
          <w:i/>
          <w:noProof/>
          <w:lang w:val="en-US" w:eastAsia="en-US"/>
        </w:rPr>
        <w:t>Bj</w:t>
      </w:r>
      <w:r w:rsidRPr="009813E2">
        <w:rPr>
          <w:rFonts w:ascii="Times New Roman" w:hAnsi="Times New Roman"/>
          <w:noProof/>
          <w:lang w:val="en-US" w:eastAsia="en-US"/>
        </w:rPr>
        <w:t>) until either the data for that logical channel or the UL grant is exhausted, whichever comes first. Logical channels configured with equal priority should be served equally.</w:t>
      </w:r>
    </w:p>
    <w:p w14:paraId="5E84B533"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 1:</w:t>
      </w:r>
      <w:r w:rsidRPr="009813E2">
        <w:rPr>
          <w:rFonts w:ascii="Times New Roman" w:hAnsi="Times New Roman"/>
          <w:lang w:val="en-US" w:eastAsia="ko-KR"/>
        </w:rPr>
        <w:tab/>
        <w:t xml:space="preserve">The value of </w:t>
      </w:r>
      <w:r w:rsidRPr="009813E2">
        <w:rPr>
          <w:rFonts w:ascii="Times New Roman" w:hAnsi="Times New Roman"/>
          <w:i/>
          <w:lang w:val="en-US" w:eastAsia="ko-KR"/>
        </w:rPr>
        <w:t>Bj</w:t>
      </w:r>
      <w:r w:rsidRPr="009813E2">
        <w:rPr>
          <w:rFonts w:ascii="Times New Roman" w:hAnsi="Times New Roman"/>
          <w:lang w:val="en-US" w:eastAsia="en-US"/>
        </w:rPr>
        <w:t xml:space="preserve"> </w:t>
      </w:r>
      <w:r w:rsidRPr="009813E2">
        <w:rPr>
          <w:rFonts w:ascii="Times New Roman" w:hAnsi="Times New Roman"/>
          <w:lang w:val="en-US" w:eastAsia="ko-KR"/>
        </w:rPr>
        <w:t>can be negative.</w:t>
      </w:r>
    </w:p>
    <w:p w14:paraId="24284AAF"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8C5D74B"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UE shall also follow the rules below during the scheduling procedures above:</w:t>
      </w:r>
    </w:p>
    <w:p w14:paraId="18E1292C"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the UE should not segment an RLC SDU (or partially transmitted SDU or retransmitted RLC PDU) if the whole SDU (or partially transmitted SDU or retransmitted RLC PDU) fits into the remaining resources of the associated MAC entity;</w:t>
      </w:r>
    </w:p>
    <w:p w14:paraId="10F5370F"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if the UE segments an RLC SDU from the logical channel, it shall maximize the size of the segment to fill the grant of the associated MAC entity as much as possible;</w:t>
      </w:r>
    </w:p>
    <w:p w14:paraId="2A4DE52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the UE should maximise the transmission of data;</w:t>
      </w:r>
    </w:p>
    <w:p w14:paraId="095D1DE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5450EFBF"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w:t>
      </w:r>
    </w:p>
    <w:p w14:paraId="400A6181"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if the MAC entity is configured with </w:t>
      </w:r>
      <w:r w:rsidRPr="009813E2">
        <w:rPr>
          <w:rFonts w:ascii="Times New Roman" w:hAnsi="Times New Roman"/>
          <w:i/>
          <w:noProof/>
          <w:lang w:val="en-US" w:eastAsia="en-US"/>
        </w:rPr>
        <w:t>enhancedSkipUplinkTxDynamic</w:t>
      </w:r>
      <w:r w:rsidRPr="009813E2">
        <w:rPr>
          <w:rFonts w:ascii="Times New Roman" w:hAnsi="Times New Roman"/>
          <w:noProof/>
          <w:lang w:val="en-US" w:eastAsia="en-US"/>
        </w:rPr>
        <w:t xml:space="preserve"> with value </w:t>
      </w:r>
      <w:r w:rsidRPr="009813E2">
        <w:rPr>
          <w:rFonts w:ascii="Times New Roman" w:hAnsi="Times New Roman"/>
          <w:i/>
          <w:noProof/>
          <w:lang w:val="en-US" w:eastAsia="en-US"/>
        </w:rPr>
        <w:t>true</w:t>
      </w:r>
      <w:r w:rsidRPr="009813E2">
        <w:rPr>
          <w:rFonts w:ascii="Times New Roman" w:hAnsi="Times New Roman"/>
          <w:noProof/>
          <w:lang w:val="en-US" w:eastAsia="en-US"/>
        </w:rPr>
        <w:t xml:space="preserve"> and the grant indicated to the HARQ entity was addressed to a C-RNTI, or </w:t>
      </w:r>
      <w:r w:rsidRPr="009813E2">
        <w:rPr>
          <w:rFonts w:ascii="Times New Roman" w:hAnsi="Times New Roman"/>
          <w:noProof/>
          <w:lang w:val="en-US"/>
        </w:rPr>
        <w:t>if</w:t>
      </w:r>
      <w:r w:rsidRPr="009813E2">
        <w:rPr>
          <w:rFonts w:ascii="Times New Roman" w:hAnsi="Times New Roman"/>
          <w:noProof/>
          <w:lang w:val="en-US" w:eastAsia="en-US"/>
        </w:rPr>
        <w:t xml:space="preserve"> the MAC entity is configured with </w:t>
      </w:r>
      <w:r w:rsidRPr="009813E2">
        <w:rPr>
          <w:rFonts w:ascii="Times New Roman" w:hAnsi="Times New Roman"/>
          <w:i/>
          <w:noProof/>
          <w:lang w:val="en-US" w:eastAsia="en-US"/>
        </w:rPr>
        <w:t>enhancedSkipUplinkTxConfigured</w:t>
      </w:r>
      <w:r w:rsidRPr="009813E2">
        <w:rPr>
          <w:rFonts w:ascii="Times New Roman" w:hAnsi="Times New Roman"/>
          <w:noProof/>
          <w:lang w:val="en-US" w:eastAsia="en-US"/>
        </w:rPr>
        <w:t xml:space="preserve"> with value </w:t>
      </w:r>
      <w:r w:rsidRPr="009813E2">
        <w:rPr>
          <w:rFonts w:ascii="Times New Roman" w:hAnsi="Times New Roman"/>
          <w:i/>
          <w:noProof/>
          <w:lang w:val="en-US" w:eastAsia="en-US"/>
        </w:rPr>
        <w:t>true</w:t>
      </w:r>
      <w:r w:rsidRPr="009813E2">
        <w:rPr>
          <w:rFonts w:ascii="Times New Roman" w:hAnsi="Times New Roman"/>
          <w:noProof/>
          <w:lang w:val="en-US" w:eastAsia="en-US"/>
        </w:rPr>
        <w:t xml:space="preserve"> and the grant indicated to the HARQ entity is a configured uplink grant:</w:t>
      </w:r>
    </w:p>
    <w:p w14:paraId="694B7A03"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UCI to be multiplexed on this PUSCH transmission as specified in TS 38.213 [6]; and</w:t>
      </w:r>
    </w:p>
    <w:p w14:paraId="0F94B15D"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aperiodic CSI requested for this PUSCH transmission as specified in TS 38.212 [9]</w:t>
      </w:r>
      <w:r w:rsidRPr="009813E2">
        <w:rPr>
          <w:rFonts w:ascii="Times New Roman" w:hAnsi="Times New Roman"/>
          <w:noProof/>
          <w:lang w:val="en-US" w:eastAsia="en-US"/>
        </w:rPr>
        <w:t xml:space="preserve">; </w:t>
      </w:r>
      <w:r w:rsidRPr="009813E2">
        <w:rPr>
          <w:rFonts w:ascii="Times New Roman" w:hAnsi="Times New Roman"/>
          <w:lang w:val="en-US" w:eastAsia="ko-KR"/>
        </w:rPr>
        <w:t>and</w:t>
      </w:r>
    </w:p>
    <w:p w14:paraId="56650251"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zero MAC SDUs</w:t>
      </w:r>
      <w:r w:rsidRPr="009813E2">
        <w:rPr>
          <w:rFonts w:ascii="Times New Roman" w:hAnsi="Times New Roman"/>
          <w:noProof/>
          <w:lang w:val="en-US" w:eastAsia="en-US"/>
        </w:rPr>
        <w:t xml:space="preserve">; </w:t>
      </w:r>
      <w:r w:rsidRPr="009813E2">
        <w:rPr>
          <w:rFonts w:ascii="Times New Roman" w:hAnsi="Times New Roman"/>
          <w:lang w:val="en-US" w:eastAsia="ko-KR"/>
        </w:rPr>
        <w:t>and</w:t>
      </w:r>
    </w:p>
    <w:p w14:paraId="7C16CCD7"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only the periodic BSR and there is no data available for any LCG, or the MAC PDU includes only the padding BSR:</w:t>
      </w:r>
    </w:p>
    <w:p w14:paraId="11BD5822" w14:textId="77777777" w:rsidR="009813E2" w:rsidRPr="009813E2" w:rsidRDefault="009813E2" w:rsidP="009813E2">
      <w:pPr>
        <w:spacing w:after="180"/>
        <w:ind w:left="1135" w:hanging="284"/>
        <w:jc w:val="left"/>
        <w:textAlignment w:val="auto"/>
        <w:rPr>
          <w:rFonts w:ascii="Times New Roman" w:hAnsi="Times New Roman"/>
          <w:noProof/>
          <w:lang w:val="en-US" w:eastAsia="ja-JP"/>
        </w:rPr>
      </w:pPr>
      <w:r w:rsidRPr="009813E2">
        <w:rPr>
          <w:rFonts w:ascii="Times New Roman" w:hAnsi="Times New Roman"/>
          <w:noProof/>
          <w:lang w:val="en-US" w:eastAsia="ko-KR"/>
        </w:rPr>
        <w:t>3&gt;</w:t>
      </w:r>
      <w:r w:rsidRPr="009813E2">
        <w:rPr>
          <w:rFonts w:ascii="Times New Roman" w:hAnsi="Times New Roman"/>
          <w:noProof/>
          <w:lang w:val="en-US" w:eastAsia="en-US"/>
        </w:rPr>
        <w:tab/>
        <w:t>not generate a MAC PDU for the HARQ entity.</w:t>
      </w:r>
    </w:p>
    <w:p w14:paraId="27EAC5E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1&gt;</w:t>
      </w:r>
      <w:r w:rsidRPr="009813E2">
        <w:rPr>
          <w:rFonts w:ascii="Times New Roman" w:hAnsi="Times New Roman"/>
          <w:lang w:val="en-US" w:eastAsia="ko-KR"/>
        </w:rPr>
        <w:tab/>
        <w:t xml:space="preserve">else if the MAC entity is configured with </w:t>
      </w:r>
      <w:r w:rsidRPr="009813E2">
        <w:rPr>
          <w:rFonts w:ascii="Times New Roman" w:hAnsi="Times New Roman"/>
          <w:i/>
          <w:lang w:val="en-US" w:eastAsia="ko-KR"/>
        </w:rPr>
        <w:t>skipUplinkTxDynamic</w:t>
      </w:r>
      <w:r w:rsidRPr="009813E2">
        <w:rPr>
          <w:rFonts w:ascii="Times New Roman" w:hAnsi="Times New Roman"/>
          <w:lang w:val="en-US" w:eastAsia="ko-KR"/>
        </w:rPr>
        <w:t xml:space="preserve"> with value </w:t>
      </w:r>
      <w:r w:rsidRPr="009813E2">
        <w:rPr>
          <w:rFonts w:ascii="Times New Roman" w:hAnsi="Times New Roman"/>
          <w:i/>
          <w:lang w:val="en-US" w:eastAsia="ko-KR"/>
        </w:rPr>
        <w:t>true</w:t>
      </w:r>
      <w:r w:rsidRPr="009813E2">
        <w:rPr>
          <w:rFonts w:ascii="Times New Roman" w:hAnsi="Times New Roman"/>
          <w:lang w:val="en-US" w:eastAsia="ko-KR"/>
        </w:rPr>
        <w:t xml:space="preserve"> and the grant indicated to the HARQ entity was addressed to a C-RNTI, or the grant indicated to the HARQ entity is a configured uplink grant:</w:t>
      </w:r>
    </w:p>
    <w:p w14:paraId="74B7EA10"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there is no aperiodic CSI requested for this PUSCH transmission as specified in TS 38.212 [9]; and</w:t>
      </w:r>
    </w:p>
    <w:p w14:paraId="4E9B6744"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zero MAC SDUs; and</w:t>
      </w:r>
    </w:p>
    <w:p w14:paraId="3AD5747E" w14:textId="77777777" w:rsidR="009813E2" w:rsidRPr="009813E2" w:rsidRDefault="009813E2" w:rsidP="009813E2">
      <w:pPr>
        <w:spacing w:after="180"/>
        <w:ind w:left="851" w:hanging="284"/>
        <w:jc w:val="left"/>
        <w:textAlignment w:val="auto"/>
        <w:rPr>
          <w:rFonts w:ascii="Times New Roman" w:hAnsi="Times New Roman"/>
          <w:lang w:val="en-US" w:eastAsia="ko-KR"/>
        </w:rPr>
      </w:pPr>
      <w:r w:rsidRPr="009813E2">
        <w:rPr>
          <w:rFonts w:ascii="Times New Roman" w:hAnsi="Times New Roman"/>
          <w:lang w:val="en-US" w:eastAsia="ko-KR"/>
        </w:rPr>
        <w:t>2&gt;</w:t>
      </w:r>
      <w:r w:rsidRPr="009813E2">
        <w:rPr>
          <w:rFonts w:ascii="Times New Roman" w:hAnsi="Times New Roman"/>
          <w:lang w:val="en-US" w:eastAsia="ko-KR"/>
        </w:rPr>
        <w:tab/>
        <w:t>if the MAC PDU includes only the periodic BSR and there is no data available for any LCG, or the MAC PDU includes only the padding BSR:</w:t>
      </w:r>
    </w:p>
    <w:p w14:paraId="29E2E8FB" w14:textId="77777777" w:rsidR="009813E2" w:rsidRPr="009813E2" w:rsidRDefault="009813E2" w:rsidP="009813E2">
      <w:pPr>
        <w:spacing w:after="180"/>
        <w:ind w:left="1135" w:hanging="284"/>
        <w:jc w:val="left"/>
        <w:textAlignment w:val="auto"/>
        <w:rPr>
          <w:rFonts w:ascii="Times New Roman" w:hAnsi="Times New Roman"/>
          <w:noProof/>
          <w:lang w:val="en-US" w:eastAsia="ja-JP"/>
        </w:rPr>
      </w:pPr>
      <w:r w:rsidRPr="009813E2">
        <w:rPr>
          <w:rFonts w:ascii="Times New Roman" w:hAnsi="Times New Roman"/>
          <w:noProof/>
          <w:lang w:val="en-US" w:eastAsia="ko-KR"/>
        </w:rPr>
        <w:t>3&gt;</w:t>
      </w:r>
      <w:r w:rsidRPr="009813E2">
        <w:rPr>
          <w:rFonts w:ascii="Times New Roman" w:hAnsi="Times New Roman"/>
          <w:noProof/>
          <w:lang w:val="en-US" w:eastAsia="en-US"/>
        </w:rPr>
        <w:tab/>
        <w:t>not generate a MAC PDU for the HARQ entity.</w:t>
      </w:r>
    </w:p>
    <w:p w14:paraId="0110AB8C"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lastRenderedPageBreak/>
        <w:t>Logical channels shall be prioritised in accordance with the following order (highest priority listed first):</w:t>
      </w:r>
    </w:p>
    <w:p w14:paraId="7791BC79"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C-RNTI, or data from UL-CCCH;</w:t>
      </w:r>
    </w:p>
    <w:p w14:paraId="2CF86B04"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(Enhanced) BFR, or MAC CE for Configured Grant Confirmation, or MAC CE for Multiple Entry Configured Grant Confirmation;</w:t>
      </w:r>
    </w:p>
    <w:p w14:paraId="512E3D9C"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 xml:space="preserve">MAC CE for </w:t>
      </w:r>
      <w:r w:rsidRPr="009813E2">
        <w:rPr>
          <w:rFonts w:ascii="Times New Roman" w:hAnsi="Times New Roman"/>
          <w:noProof/>
          <w:lang w:val="en-US" w:eastAsia="en-US"/>
        </w:rPr>
        <w:t xml:space="preserve">Sidelink Configured </w:t>
      </w:r>
      <w:r w:rsidRPr="009813E2">
        <w:rPr>
          <w:rFonts w:ascii="Times New Roman" w:hAnsi="Times New Roman"/>
          <w:noProof/>
          <w:lang w:val="en-US" w:eastAsia="ko-KR"/>
        </w:rPr>
        <w:t>G</w:t>
      </w:r>
      <w:r w:rsidRPr="009813E2">
        <w:rPr>
          <w:rFonts w:ascii="Times New Roman" w:hAnsi="Times New Roman"/>
          <w:noProof/>
          <w:lang w:val="en-US" w:eastAsia="en-US"/>
        </w:rPr>
        <w:t xml:space="preserve">rant </w:t>
      </w:r>
      <w:r w:rsidRPr="009813E2">
        <w:rPr>
          <w:rFonts w:ascii="Times New Roman" w:hAnsi="Times New Roman"/>
          <w:noProof/>
          <w:lang w:val="en-US" w:eastAsia="ko-KR"/>
        </w:rPr>
        <w:t>C</w:t>
      </w:r>
      <w:r w:rsidRPr="009813E2">
        <w:rPr>
          <w:rFonts w:ascii="Times New Roman" w:hAnsi="Times New Roman"/>
          <w:noProof/>
          <w:lang w:val="en-US" w:eastAsia="en-US"/>
        </w:rPr>
        <w:t>onfirmation</w:t>
      </w:r>
      <w:r w:rsidRPr="009813E2">
        <w:rPr>
          <w:rFonts w:ascii="Times New Roman" w:hAnsi="Times New Roman"/>
          <w:noProof/>
          <w:lang w:val="en-US" w:eastAsia="ko-KR"/>
        </w:rPr>
        <w:t>;</w:t>
      </w:r>
    </w:p>
    <w:p w14:paraId="75FE7C9C"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LBT failure;</w:t>
      </w:r>
    </w:p>
    <w:p w14:paraId="3EFF5EF0"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SL LBT failure according to clause 5.31.2;</w:t>
      </w:r>
    </w:p>
    <w:p w14:paraId="65E9F72D"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Timing Advance Report;</w:t>
      </w:r>
    </w:p>
    <w:p w14:paraId="5BBC58F4"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Delay Status Report;</w:t>
      </w:r>
    </w:p>
    <w:p w14:paraId="63AD8026" w14:textId="77777777" w:rsidR="009813E2" w:rsidRPr="009813E2" w:rsidRDefault="009813E2" w:rsidP="009813E2">
      <w:pPr>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prioritized according to clause 5.22.1.6;</w:t>
      </w:r>
    </w:p>
    <w:p w14:paraId="121A2725"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noProof/>
          <w:lang w:val="en-US" w:eastAsia="en-US"/>
        </w:rPr>
        <w:t>-</w:t>
      </w:r>
      <w:r w:rsidRPr="009813E2">
        <w:rPr>
          <w:rFonts w:ascii="Times New Roman" w:hAnsi="Times New Roman"/>
          <w:noProof/>
          <w:lang w:val="en-US" w:eastAsia="en-US"/>
        </w:rPr>
        <w:tab/>
        <w:t>MAC CE for SL-PRS Resource Request;</w:t>
      </w:r>
    </w:p>
    <w:p w14:paraId="105C7B2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(Extended) BSR, with exception of BSR included for padding;</w:t>
      </w:r>
    </w:p>
    <w:p w14:paraId="46ED504C" w14:textId="77777777" w:rsidR="009813E2" w:rsidRPr="009813E2" w:rsidRDefault="009813E2" w:rsidP="009813E2">
      <w:pPr>
        <w:widowControl w:val="0"/>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(Enhanced) Single Entry PHR, or MAC CE for (Enhanced) Multiple Entry PHR or MAC CE for Single Entry PHR with assumed PUSCH, or MAC CE for Multiple Entry PHR with assumed PUSCH, or</w:t>
      </w:r>
      <w:r w:rsidRPr="009813E2">
        <w:rPr>
          <w:rFonts w:ascii="Times New Roman" w:hAnsi="Times New Roman"/>
          <w:lang w:val="en-US" w:eastAsia="en-US"/>
        </w:rPr>
        <w:t xml:space="preserve"> </w:t>
      </w:r>
      <w:r w:rsidRPr="009813E2">
        <w:rPr>
          <w:rFonts w:ascii="Times New Roman" w:hAnsi="Times New Roman"/>
          <w:lang w:val="en-US" w:eastAsia="ko-KR"/>
        </w:rPr>
        <w:t>MAC CE for Enhanced Single Entry PHR for multiple TRP or</w:t>
      </w:r>
      <w:r w:rsidRPr="009813E2">
        <w:rPr>
          <w:rFonts w:ascii="Times New Roman" w:hAnsi="Times New Roman"/>
          <w:lang w:val="en-US" w:eastAsia="en-US"/>
        </w:rPr>
        <w:t xml:space="preserve"> </w:t>
      </w:r>
      <w:r w:rsidRPr="009813E2">
        <w:rPr>
          <w:rFonts w:ascii="Times New Roman" w:hAnsi="Times New Roman"/>
          <w:lang w:val="en-US" w:eastAsia="ko-KR"/>
        </w:rPr>
        <w:t>MAC CE for Enhanced Multiple Entry PHR for multiple TRP, or MAC CE for Enhanced Single Entry PHR for multiple TRP STx2P or</w:t>
      </w:r>
      <w:r w:rsidRPr="009813E2">
        <w:rPr>
          <w:rFonts w:ascii="Times New Roman" w:hAnsi="Times New Roman"/>
          <w:lang w:val="en-US" w:eastAsia="en-US"/>
        </w:rPr>
        <w:t xml:space="preserve"> </w:t>
      </w:r>
      <w:r w:rsidRPr="009813E2">
        <w:rPr>
          <w:rFonts w:ascii="Times New Roman" w:hAnsi="Times New Roman"/>
          <w:lang w:val="en-US" w:eastAsia="ko-KR"/>
        </w:rPr>
        <w:t>MAC CE for Enhanced Multiple Entry PHR for multiple TRP STx2P;</w:t>
      </w:r>
    </w:p>
    <w:p w14:paraId="192E583E"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r>
      <w:r w:rsidRPr="009813E2">
        <w:rPr>
          <w:rFonts w:ascii="Times New Roman" w:hAnsi="Times New Roman"/>
          <w:noProof/>
          <w:lang w:val="en-US" w:eastAsia="en-US"/>
        </w:rPr>
        <w:t xml:space="preserve">MAC CE for </w:t>
      </w:r>
      <w:r w:rsidRPr="009813E2">
        <w:rPr>
          <w:rFonts w:ascii="Times New Roman" w:hAnsi="Times New Roman"/>
          <w:lang w:val="en-US"/>
        </w:rPr>
        <w:t>Positioning Measurement Gap Activation/Deactivation Request;</w:t>
      </w:r>
    </w:p>
    <w:p w14:paraId="21FBF3D4" w14:textId="77777777" w:rsidR="009813E2" w:rsidRPr="009813E2" w:rsidRDefault="009813E2" w:rsidP="009813E2">
      <w:pPr>
        <w:widowControl w:val="0"/>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the number of Desired Guard Symbols;</w:t>
      </w:r>
    </w:p>
    <w:p w14:paraId="59C5D36C"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Case-6 Timing Request;</w:t>
      </w:r>
    </w:p>
    <w:p w14:paraId="154CB40C"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(Extended) Pre-emptive BSR;</w:t>
      </w:r>
    </w:p>
    <w:p w14:paraId="3AA3F3B8" w14:textId="77777777" w:rsidR="009813E2" w:rsidRPr="009813E2" w:rsidRDefault="009813E2" w:rsidP="009813E2">
      <w:pPr>
        <w:widowControl w:val="0"/>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with exception of SL-BSR prioritized according to clause 5.22.1.6 and SL-BSR included for padding;</w:t>
      </w:r>
    </w:p>
    <w:p w14:paraId="3EC9BEFF"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noProof/>
          <w:lang w:val="en-US" w:eastAsia="en-US"/>
        </w:rPr>
        <w:t>-</w:t>
      </w:r>
      <w:r w:rsidRPr="009813E2">
        <w:rPr>
          <w:rFonts w:ascii="Times New Roman" w:hAnsi="Times New Roman"/>
          <w:noProof/>
          <w:lang w:val="en-US" w:eastAsia="en-US"/>
        </w:rPr>
        <w:tab/>
      </w:r>
      <w:r w:rsidRPr="009813E2">
        <w:rPr>
          <w:rFonts w:ascii="Times New Roman" w:hAnsi="Times New Roman"/>
          <w:lang w:val="en-US"/>
        </w:rPr>
        <w:t xml:space="preserve">MAC CE for </w:t>
      </w:r>
      <w:r w:rsidRPr="009813E2">
        <w:rPr>
          <w:rFonts w:ascii="Times New Roman" w:hAnsi="Times New Roman"/>
          <w:lang w:val="en-US" w:eastAsia="ko-KR"/>
        </w:rPr>
        <w:t>IAB-MT Recommended Beam Indication, or MAC CE for Desired IAB-MT PSD range, or MAC CE for Desired DL Tx Power Adjustment</w:t>
      </w:r>
      <w:r w:rsidRPr="009813E2">
        <w:rPr>
          <w:rFonts w:ascii="Times New Roman" w:hAnsi="Times New Roman"/>
          <w:noProof/>
          <w:lang w:val="en-US" w:eastAsia="en-US"/>
        </w:rPr>
        <w:t>;</w:t>
      </w:r>
    </w:p>
    <w:p w14:paraId="5CB11EB7"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data from any Logical Channel, except data from UL-CCCH;</w:t>
      </w:r>
    </w:p>
    <w:p w14:paraId="11F449C5"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Recommended bit rate query;</w:t>
      </w:r>
    </w:p>
    <w:p w14:paraId="63BEC4A2" w14:textId="77777777" w:rsidR="009813E2" w:rsidRPr="009813E2" w:rsidRDefault="009813E2" w:rsidP="009813E2">
      <w:pPr>
        <w:spacing w:after="180"/>
        <w:ind w:left="568" w:hanging="284"/>
        <w:jc w:val="left"/>
        <w:textAlignment w:val="auto"/>
        <w:rPr>
          <w:rFonts w:ascii="Times New Roman" w:hAnsi="Times New Roman"/>
          <w:lang w:val="en-US" w:eastAsia="ko-KR"/>
        </w:rPr>
      </w:pPr>
      <w:r w:rsidRPr="009813E2">
        <w:rPr>
          <w:rFonts w:ascii="Times New Roman" w:hAnsi="Times New Roman"/>
          <w:lang w:val="en-US" w:eastAsia="ko-KR"/>
        </w:rPr>
        <w:t>-</w:t>
      </w:r>
      <w:r w:rsidRPr="009813E2">
        <w:rPr>
          <w:rFonts w:ascii="Times New Roman" w:hAnsi="Times New Roman"/>
          <w:lang w:val="en-US" w:eastAsia="ko-KR"/>
        </w:rPr>
        <w:tab/>
        <w:t>MAC CE for BSR included for padding;</w:t>
      </w:r>
    </w:p>
    <w:p w14:paraId="288A724A" w14:textId="77777777" w:rsidR="009813E2" w:rsidRPr="009813E2" w:rsidRDefault="009813E2" w:rsidP="009813E2">
      <w:pPr>
        <w:spacing w:after="180"/>
        <w:ind w:left="568" w:hanging="284"/>
        <w:jc w:val="left"/>
        <w:textAlignment w:val="auto"/>
        <w:rPr>
          <w:rFonts w:ascii="Times New Roman" w:hAnsi="Times New Roman"/>
          <w:noProof/>
          <w:lang w:val="en-US" w:eastAsia="ja-JP"/>
        </w:rPr>
      </w:pPr>
      <w:r w:rsidRPr="009813E2">
        <w:rPr>
          <w:rFonts w:ascii="Times New Roman" w:hAnsi="Times New Roman"/>
          <w:noProof/>
          <w:lang w:val="en-US" w:eastAsia="en-US"/>
        </w:rPr>
        <w:t>-</w:t>
      </w:r>
      <w:r w:rsidRPr="009813E2">
        <w:rPr>
          <w:rFonts w:ascii="Times New Roman" w:hAnsi="Times New Roman"/>
          <w:noProof/>
          <w:lang w:val="en-US" w:eastAsia="en-US"/>
        </w:rPr>
        <w:tab/>
        <w:t>MAC CE for SL-BSR included for padding.</w:t>
      </w:r>
    </w:p>
    <w:p w14:paraId="624F48E3" w14:textId="77777777" w:rsidR="009813E2" w:rsidRPr="009813E2" w:rsidRDefault="009813E2" w:rsidP="009813E2">
      <w:pPr>
        <w:keepLines/>
        <w:spacing w:after="180"/>
        <w:ind w:left="1135" w:hanging="851"/>
        <w:jc w:val="left"/>
        <w:textAlignment w:val="auto"/>
        <w:rPr>
          <w:rFonts w:ascii="Times New Roman" w:hAnsi="Times New Roman"/>
          <w:noProof/>
          <w:lang w:val="en-US" w:eastAsia="en-US"/>
        </w:rPr>
      </w:pPr>
      <w:r w:rsidRPr="009813E2">
        <w:rPr>
          <w:rFonts w:ascii="Times New Roman" w:hAnsi="Times New Roman"/>
          <w:lang w:val="en-US" w:eastAsia="ko-KR"/>
        </w:rPr>
        <w:t>NOTE 2</w:t>
      </w:r>
      <w:r w:rsidRPr="009813E2">
        <w:rPr>
          <w:rFonts w:ascii="Times New Roman" w:hAnsi="Times New Roman"/>
          <w:noProof/>
          <w:lang w:val="en-US" w:eastAsia="en-US"/>
        </w:rPr>
        <w:t>:</w:t>
      </w:r>
      <w:r w:rsidRPr="009813E2">
        <w:rPr>
          <w:rFonts w:ascii="Times New Roman" w:hAnsi="Times New Roman"/>
          <w:noProof/>
          <w:lang w:val="en-US" w:eastAsia="en-US"/>
        </w:rPr>
        <w:tab/>
        <w:t>Prioritization among MAC CEs of same priority is up to UE implementation.</w:t>
      </w:r>
    </w:p>
    <w:p w14:paraId="16AC1BA9" w14:textId="77777777" w:rsidR="009813E2" w:rsidRPr="009813E2" w:rsidRDefault="009813E2" w:rsidP="009813E2">
      <w:pPr>
        <w:spacing w:after="180"/>
        <w:jc w:val="left"/>
        <w:textAlignment w:val="auto"/>
        <w:rPr>
          <w:rFonts w:ascii="Times New Roman" w:eastAsia="Malgun Gothic" w:hAnsi="Times New Roman"/>
          <w:lang w:eastAsia="ko-KR"/>
        </w:rPr>
      </w:pPr>
      <w:r w:rsidRPr="009813E2">
        <w:rPr>
          <w:rFonts w:ascii="Times New Roman" w:eastAsia="Malgun Gothic" w:hAnsi="Times New Roman"/>
          <w:lang w:eastAsia="ko-KR"/>
        </w:rPr>
        <w:t xml:space="preserve">The MAC entity shall prioritize any MAC CE listed in a higher order than 'data from </w:t>
      </w:r>
      <w:r w:rsidRPr="009813E2">
        <w:rPr>
          <w:rFonts w:ascii="Times New Roman" w:hAnsi="Times New Roman"/>
          <w:lang w:eastAsia="ko-KR"/>
        </w:rPr>
        <w:t>any Logical Channel, except data from UL-CCCH' over NR sidelink transmission.</w:t>
      </w:r>
    </w:p>
    <w:p w14:paraId="63ADEB26" w14:textId="77777777" w:rsidR="009813E2" w:rsidRPr="009813E2" w:rsidRDefault="009813E2" w:rsidP="009813E2">
      <w:pPr>
        <w:keepNext/>
        <w:keepLines/>
        <w:spacing w:before="120" w:after="180"/>
        <w:jc w:val="left"/>
        <w:textAlignment w:val="auto"/>
        <w:outlineLvl w:val="3"/>
        <w:rPr>
          <w:sz w:val="24"/>
          <w:lang w:eastAsia="ko-KR"/>
        </w:rPr>
      </w:pPr>
      <w:r w:rsidRPr="009813E2">
        <w:rPr>
          <w:sz w:val="24"/>
          <w:lang w:eastAsia="ko-KR"/>
        </w:rPr>
        <w:t>5.4.3.2</w:t>
      </w:r>
      <w:r w:rsidRPr="009813E2">
        <w:rPr>
          <w:sz w:val="24"/>
          <w:lang w:eastAsia="ko-KR"/>
        </w:rPr>
        <w:tab/>
        <w:t>Multiplexing of MAC Control Elements and MAC SDUs</w:t>
      </w:r>
    </w:p>
    <w:p w14:paraId="2222F8F5" w14:textId="77777777" w:rsidR="009813E2" w:rsidRPr="009813E2" w:rsidRDefault="009813E2" w:rsidP="009813E2">
      <w:pPr>
        <w:spacing w:after="180"/>
        <w:jc w:val="left"/>
        <w:textAlignment w:val="auto"/>
        <w:rPr>
          <w:rFonts w:ascii="Times New Roman" w:hAnsi="Times New Roman"/>
          <w:lang w:eastAsia="ko-KR"/>
        </w:rPr>
      </w:pPr>
      <w:r w:rsidRPr="009813E2">
        <w:rPr>
          <w:rFonts w:ascii="Times New Roman" w:hAnsi="Times New Roman"/>
          <w:lang w:eastAsia="ko-KR"/>
        </w:rPr>
        <w:t>The MAC entity shall multiplex MAC CEs and MAC SDUs in a MAC PDU according to clauses 5.4.3.1 and 6.1.2.</w:t>
      </w:r>
    </w:p>
    <w:p w14:paraId="32B594EA" w14:textId="77777777" w:rsidR="009813E2" w:rsidRPr="009813E2" w:rsidRDefault="009813E2" w:rsidP="009813E2">
      <w:pPr>
        <w:keepLines/>
        <w:spacing w:after="180"/>
        <w:ind w:left="1135" w:hanging="851"/>
        <w:jc w:val="left"/>
        <w:textAlignment w:val="auto"/>
        <w:rPr>
          <w:rFonts w:ascii="Times New Roman" w:hAnsi="Times New Roman"/>
          <w:lang w:val="en-US" w:eastAsia="ko-KR"/>
        </w:rPr>
      </w:pPr>
      <w:r w:rsidRPr="009813E2">
        <w:rPr>
          <w:rFonts w:ascii="Times New Roman" w:hAnsi="Times New Roman"/>
          <w:lang w:val="en-US" w:eastAsia="ko-KR"/>
        </w:rPr>
        <w:t>NOTE:</w:t>
      </w:r>
      <w:r w:rsidRPr="009813E2">
        <w:rPr>
          <w:rFonts w:ascii="Times New Roman" w:hAnsi="Times New Roman"/>
          <w:lang w:val="en-US" w:eastAsia="ko-KR"/>
        </w:rPr>
        <w:tab/>
        <w:t>Content of a MAC PDU does not change after being built for transmission on a dynamic uplink grant, regardless of LBT outcome.</w:t>
      </w:r>
    </w:p>
    <w:p w14:paraId="72CE21EB" w14:textId="77777777" w:rsidR="009813E2" w:rsidRPr="00233FB5" w:rsidRDefault="009813E2" w:rsidP="00233FB5">
      <w:pPr>
        <w:ind w:left="1418" w:hanging="1418"/>
        <w:rPr>
          <w:b/>
          <w:bCs/>
          <w:u w:val="single"/>
        </w:rPr>
      </w:pPr>
    </w:p>
    <w:sectPr w:rsidR="009813E2" w:rsidRPr="00233FB5">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4C737" w14:textId="77777777" w:rsidR="00AA7A06" w:rsidRDefault="00AA7A06">
      <w:r>
        <w:separator/>
      </w:r>
    </w:p>
  </w:endnote>
  <w:endnote w:type="continuationSeparator" w:id="0">
    <w:p w14:paraId="2ED1A8C3" w14:textId="77777777" w:rsidR="00AA7A06" w:rsidRDefault="00AA7A06">
      <w:r>
        <w:continuationSeparator/>
      </w:r>
    </w:p>
  </w:endnote>
  <w:endnote w:type="continuationNotice" w:id="1">
    <w:p w14:paraId="1C898DD5" w14:textId="77777777" w:rsidR="00AA7A06" w:rsidRDefault="00AA7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0C0E0" w14:textId="77777777" w:rsidR="00AA7A06" w:rsidRDefault="00AA7A06">
      <w:r>
        <w:separator/>
      </w:r>
    </w:p>
  </w:footnote>
  <w:footnote w:type="continuationSeparator" w:id="0">
    <w:p w14:paraId="0156FD4A" w14:textId="77777777" w:rsidR="00AA7A06" w:rsidRDefault="00AA7A06">
      <w:r>
        <w:continuationSeparator/>
      </w:r>
    </w:p>
  </w:footnote>
  <w:footnote w:type="continuationNotice" w:id="1">
    <w:p w14:paraId="033E08B2" w14:textId="77777777" w:rsidR="00AA7A06" w:rsidRDefault="00AA7A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58D649DD"/>
    <w:multiLevelType w:val="hybridMultilevel"/>
    <w:tmpl w:val="6764D3DE"/>
    <w:lvl w:ilvl="0" w:tplc="715C5244">
      <w:start w:val="1"/>
      <w:numFmt w:val="bullet"/>
      <w:lvlText w:val="-"/>
      <w:lvlJc w:val="left"/>
      <w:pPr>
        <w:ind w:left="1494" w:hanging="360"/>
      </w:pPr>
      <w:rPr>
        <w:rFonts w:ascii="Times New Roman" w:eastAsia="Times New Roman" w:hAnsi="Times New Roman" w:cs="Times New Roman" w:hint="default"/>
        <w:color w:val="000000"/>
        <w:sz w:val="21"/>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66A64CB1"/>
    <w:multiLevelType w:val="hybridMultilevel"/>
    <w:tmpl w:val="864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3"/>
  </w:num>
  <w:num w:numId="3" w16cid:durableId="1698316515">
    <w:abstractNumId w:val="8"/>
  </w:num>
  <w:num w:numId="4" w16cid:durableId="2017030140">
    <w:abstractNumId w:val="9"/>
  </w:num>
  <w:num w:numId="5" w16cid:durableId="1432316339">
    <w:abstractNumId w:val="6"/>
  </w:num>
  <w:num w:numId="6" w16cid:durableId="1438058489">
    <w:abstractNumId w:val="11"/>
  </w:num>
  <w:num w:numId="7" w16cid:durableId="207031773">
    <w:abstractNumId w:val="16"/>
  </w:num>
  <w:num w:numId="8" w16cid:durableId="2114977846">
    <w:abstractNumId w:val="7"/>
  </w:num>
  <w:num w:numId="9" w16cid:durableId="991519215">
    <w:abstractNumId w:val="14"/>
  </w:num>
  <w:num w:numId="10" w16cid:durableId="1360860641">
    <w:abstractNumId w:val="24"/>
  </w:num>
  <w:num w:numId="11" w16cid:durableId="269700109">
    <w:abstractNumId w:val="15"/>
  </w:num>
  <w:num w:numId="12" w16cid:durableId="1387101789">
    <w:abstractNumId w:val="20"/>
  </w:num>
  <w:num w:numId="13" w16cid:durableId="1028069117">
    <w:abstractNumId w:val="0"/>
  </w:num>
  <w:num w:numId="14" w16cid:durableId="152263208">
    <w:abstractNumId w:val="22"/>
  </w:num>
  <w:num w:numId="15" w16cid:durableId="2097747668">
    <w:abstractNumId w:val="10"/>
  </w:num>
  <w:num w:numId="16" w16cid:durableId="1360624775">
    <w:abstractNumId w:val="4"/>
  </w:num>
  <w:num w:numId="17" w16cid:durableId="1535340228">
    <w:abstractNumId w:val="5"/>
  </w:num>
  <w:num w:numId="18" w16cid:durableId="1836528281">
    <w:abstractNumId w:val="3"/>
  </w:num>
  <w:num w:numId="19" w16cid:durableId="119694349">
    <w:abstractNumId w:val="21"/>
  </w:num>
  <w:num w:numId="20" w16cid:durableId="15794374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2"/>
  </w:num>
  <w:num w:numId="22" w16cid:durableId="9375242">
    <w:abstractNumId w:val="17"/>
  </w:num>
  <w:num w:numId="23" w16cid:durableId="892928238">
    <w:abstractNumId w:val="2"/>
  </w:num>
  <w:num w:numId="24" w16cid:durableId="420100729">
    <w:abstractNumId w:val="20"/>
  </w:num>
  <w:num w:numId="25" w16cid:durableId="1929581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03270421">
    <w:abstractNumId w:val="20"/>
  </w:num>
  <w:num w:numId="27" w16cid:durableId="1663002311">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is Alfarhan">
    <w15:presenceInfo w15:providerId="None" w15:userId="Faris Alfar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3F3"/>
    <w:rsid w:val="00050EED"/>
    <w:rsid w:val="000514BE"/>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24"/>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372"/>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CE8"/>
    <w:rsid w:val="000C0D45"/>
    <w:rsid w:val="000C118B"/>
    <w:rsid w:val="000C165A"/>
    <w:rsid w:val="000C175A"/>
    <w:rsid w:val="000C201E"/>
    <w:rsid w:val="000C2981"/>
    <w:rsid w:val="000C2D7E"/>
    <w:rsid w:val="000C2E19"/>
    <w:rsid w:val="000C3157"/>
    <w:rsid w:val="000C3260"/>
    <w:rsid w:val="000C3556"/>
    <w:rsid w:val="000C3AEA"/>
    <w:rsid w:val="000C46E8"/>
    <w:rsid w:val="000C4EE8"/>
    <w:rsid w:val="000C5D93"/>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0DD0"/>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51"/>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26BB"/>
    <w:rsid w:val="001436D7"/>
    <w:rsid w:val="00143DFB"/>
    <w:rsid w:val="001441B2"/>
    <w:rsid w:val="00144F73"/>
    <w:rsid w:val="00145999"/>
    <w:rsid w:val="00145AF7"/>
    <w:rsid w:val="00146396"/>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3C00"/>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3FB5"/>
    <w:rsid w:val="00234DA6"/>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1E54"/>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879E7"/>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1B7F"/>
    <w:rsid w:val="002C2B76"/>
    <w:rsid w:val="002C2C35"/>
    <w:rsid w:val="002C3672"/>
    <w:rsid w:val="002C371F"/>
    <w:rsid w:val="002C4053"/>
    <w:rsid w:val="002C41E6"/>
    <w:rsid w:val="002C447B"/>
    <w:rsid w:val="002C4FD8"/>
    <w:rsid w:val="002C5CF8"/>
    <w:rsid w:val="002C5E78"/>
    <w:rsid w:val="002C75EE"/>
    <w:rsid w:val="002C775A"/>
    <w:rsid w:val="002C7978"/>
    <w:rsid w:val="002D071A"/>
    <w:rsid w:val="002D213D"/>
    <w:rsid w:val="002D2F80"/>
    <w:rsid w:val="002D2FC7"/>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85C"/>
    <w:rsid w:val="002F39FA"/>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18B9"/>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247"/>
    <w:rsid w:val="00335858"/>
    <w:rsid w:val="0033690F"/>
    <w:rsid w:val="00336AB4"/>
    <w:rsid w:val="00336BDA"/>
    <w:rsid w:val="00336C7B"/>
    <w:rsid w:val="0033743B"/>
    <w:rsid w:val="00337466"/>
    <w:rsid w:val="00340277"/>
    <w:rsid w:val="00340656"/>
    <w:rsid w:val="00340EA5"/>
    <w:rsid w:val="00341277"/>
    <w:rsid w:val="003415A5"/>
    <w:rsid w:val="0034182A"/>
    <w:rsid w:val="00342BD7"/>
    <w:rsid w:val="003439FF"/>
    <w:rsid w:val="00343A4E"/>
    <w:rsid w:val="00343DEB"/>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2F56"/>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76"/>
    <w:rsid w:val="003C2D9F"/>
    <w:rsid w:val="003C3532"/>
    <w:rsid w:val="003C4D05"/>
    <w:rsid w:val="003C5B2C"/>
    <w:rsid w:val="003C5D41"/>
    <w:rsid w:val="003C6416"/>
    <w:rsid w:val="003C6BF2"/>
    <w:rsid w:val="003C6E41"/>
    <w:rsid w:val="003C6F6B"/>
    <w:rsid w:val="003C7007"/>
    <w:rsid w:val="003C701C"/>
    <w:rsid w:val="003C7468"/>
    <w:rsid w:val="003C7806"/>
    <w:rsid w:val="003C7DAA"/>
    <w:rsid w:val="003C7DE3"/>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4D1"/>
    <w:rsid w:val="003E4513"/>
    <w:rsid w:val="003E4C0D"/>
    <w:rsid w:val="003E50DB"/>
    <w:rsid w:val="003E5575"/>
    <w:rsid w:val="003E55B4"/>
    <w:rsid w:val="003E55E4"/>
    <w:rsid w:val="003E58DC"/>
    <w:rsid w:val="003E5FD2"/>
    <w:rsid w:val="003E6304"/>
    <w:rsid w:val="003E670B"/>
    <w:rsid w:val="003E69B6"/>
    <w:rsid w:val="003E6B57"/>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4762"/>
    <w:rsid w:val="004155D7"/>
    <w:rsid w:val="00416339"/>
    <w:rsid w:val="0041659B"/>
    <w:rsid w:val="004169BF"/>
    <w:rsid w:val="004176D9"/>
    <w:rsid w:val="00417A45"/>
    <w:rsid w:val="0042027A"/>
    <w:rsid w:val="004202B8"/>
    <w:rsid w:val="00420800"/>
    <w:rsid w:val="00420AEF"/>
    <w:rsid w:val="00421105"/>
    <w:rsid w:val="00421171"/>
    <w:rsid w:val="00421488"/>
    <w:rsid w:val="004229CE"/>
    <w:rsid w:val="00422FA1"/>
    <w:rsid w:val="0042400D"/>
    <w:rsid w:val="004242F4"/>
    <w:rsid w:val="004246DC"/>
    <w:rsid w:val="00424C3A"/>
    <w:rsid w:val="00425494"/>
    <w:rsid w:val="00425572"/>
    <w:rsid w:val="00425834"/>
    <w:rsid w:val="00425D6E"/>
    <w:rsid w:val="00425F91"/>
    <w:rsid w:val="004261E1"/>
    <w:rsid w:val="004261FD"/>
    <w:rsid w:val="00426223"/>
    <w:rsid w:val="00426920"/>
    <w:rsid w:val="00427248"/>
    <w:rsid w:val="0042754D"/>
    <w:rsid w:val="00430591"/>
    <w:rsid w:val="00430912"/>
    <w:rsid w:val="00430E65"/>
    <w:rsid w:val="00430E7E"/>
    <w:rsid w:val="004325DA"/>
    <w:rsid w:val="00432A69"/>
    <w:rsid w:val="004331EB"/>
    <w:rsid w:val="00433B3E"/>
    <w:rsid w:val="00434859"/>
    <w:rsid w:val="00434FA8"/>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2E"/>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2C3"/>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292"/>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4DF3"/>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080"/>
    <w:rsid w:val="005211A0"/>
    <w:rsid w:val="005216F4"/>
    <w:rsid w:val="0052194D"/>
    <w:rsid w:val="005219CF"/>
    <w:rsid w:val="00521D4F"/>
    <w:rsid w:val="0052272F"/>
    <w:rsid w:val="00522B44"/>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771"/>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E3"/>
    <w:rsid w:val="0055717B"/>
    <w:rsid w:val="00557A00"/>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70"/>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1EE3"/>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6EB7"/>
    <w:rsid w:val="005F707E"/>
    <w:rsid w:val="005F7080"/>
    <w:rsid w:val="005F70BD"/>
    <w:rsid w:val="005F7889"/>
    <w:rsid w:val="0060014E"/>
    <w:rsid w:val="006003A1"/>
    <w:rsid w:val="006005AA"/>
    <w:rsid w:val="0060083F"/>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4CBB"/>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634"/>
    <w:rsid w:val="006734DB"/>
    <w:rsid w:val="00673BDC"/>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6BB4"/>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2F7"/>
    <w:rsid w:val="006D7D2F"/>
    <w:rsid w:val="006E04C4"/>
    <w:rsid w:val="006E062C"/>
    <w:rsid w:val="006E099F"/>
    <w:rsid w:val="006E1568"/>
    <w:rsid w:val="006E28B7"/>
    <w:rsid w:val="006E2CA8"/>
    <w:rsid w:val="006E3310"/>
    <w:rsid w:val="006E36D8"/>
    <w:rsid w:val="006E4A5C"/>
    <w:rsid w:val="006E4D31"/>
    <w:rsid w:val="006E4E39"/>
    <w:rsid w:val="006E50B2"/>
    <w:rsid w:val="006E565E"/>
    <w:rsid w:val="006E6428"/>
    <w:rsid w:val="006E673D"/>
    <w:rsid w:val="006E7B78"/>
    <w:rsid w:val="006E7D3B"/>
    <w:rsid w:val="006F1038"/>
    <w:rsid w:val="006F10FA"/>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2100"/>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4F4"/>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362E"/>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64B"/>
    <w:rsid w:val="007D0A8D"/>
    <w:rsid w:val="007D0BE6"/>
    <w:rsid w:val="007D243D"/>
    <w:rsid w:val="007D2579"/>
    <w:rsid w:val="007D25B7"/>
    <w:rsid w:val="007D27A8"/>
    <w:rsid w:val="007D2EDB"/>
    <w:rsid w:val="007D351D"/>
    <w:rsid w:val="007D37FC"/>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59D"/>
    <w:rsid w:val="007E07D7"/>
    <w:rsid w:val="007E161A"/>
    <w:rsid w:val="007E1978"/>
    <w:rsid w:val="007E1F49"/>
    <w:rsid w:val="007E2D95"/>
    <w:rsid w:val="007E2EA3"/>
    <w:rsid w:val="007E369B"/>
    <w:rsid w:val="007E39DF"/>
    <w:rsid w:val="007E3DA9"/>
    <w:rsid w:val="007E4497"/>
    <w:rsid w:val="007E4500"/>
    <w:rsid w:val="007E4610"/>
    <w:rsid w:val="007E4715"/>
    <w:rsid w:val="007E4B97"/>
    <w:rsid w:val="007E505B"/>
    <w:rsid w:val="007E566E"/>
    <w:rsid w:val="007E5868"/>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58B"/>
    <w:rsid w:val="008117C5"/>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351"/>
    <w:rsid w:val="008574C1"/>
    <w:rsid w:val="00857FB0"/>
    <w:rsid w:val="008604CC"/>
    <w:rsid w:val="00860FBE"/>
    <w:rsid w:val="0086143B"/>
    <w:rsid w:val="00862C61"/>
    <w:rsid w:val="00863C52"/>
    <w:rsid w:val="008647E4"/>
    <w:rsid w:val="00864B00"/>
    <w:rsid w:val="00864E7C"/>
    <w:rsid w:val="00864F24"/>
    <w:rsid w:val="00865689"/>
    <w:rsid w:val="00865D85"/>
    <w:rsid w:val="008664C7"/>
    <w:rsid w:val="0086665B"/>
    <w:rsid w:val="00866917"/>
    <w:rsid w:val="008677FD"/>
    <w:rsid w:val="00867D77"/>
    <w:rsid w:val="008702FE"/>
    <w:rsid w:val="008706D4"/>
    <w:rsid w:val="00870C57"/>
    <w:rsid w:val="00870DE8"/>
    <w:rsid w:val="00870F8A"/>
    <w:rsid w:val="00871775"/>
    <w:rsid w:val="008719A4"/>
    <w:rsid w:val="00871D23"/>
    <w:rsid w:val="008720CB"/>
    <w:rsid w:val="00872353"/>
    <w:rsid w:val="008723D9"/>
    <w:rsid w:val="00872A01"/>
    <w:rsid w:val="008742DA"/>
    <w:rsid w:val="00874312"/>
    <w:rsid w:val="0087437C"/>
    <w:rsid w:val="00874E2E"/>
    <w:rsid w:val="00875020"/>
    <w:rsid w:val="00875270"/>
    <w:rsid w:val="0087567F"/>
    <w:rsid w:val="00875CD7"/>
    <w:rsid w:val="00875F72"/>
    <w:rsid w:val="00876586"/>
    <w:rsid w:val="008765C0"/>
    <w:rsid w:val="008766CC"/>
    <w:rsid w:val="00876709"/>
    <w:rsid w:val="00876720"/>
    <w:rsid w:val="00876B4D"/>
    <w:rsid w:val="008770ED"/>
    <w:rsid w:val="008772E3"/>
    <w:rsid w:val="00877EB3"/>
    <w:rsid w:val="00877F18"/>
    <w:rsid w:val="00880D5E"/>
    <w:rsid w:val="0088189D"/>
    <w:rsid w:val="00881E9F"/>
    <w:rsid w:val="00882D5C"/>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CD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AE2"/>
    <w:rsid w:val="008E7FF5"/>
    <w:rsid w:val="008F0667"/>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3003"/>
    <w:rsid w:val="00903127"/>
    <w:rsid w:val="0090336B"/>
    <w:rsid w:val="009038C9"/>
    <w:rsid w:val="00903D98"/>
    <w:rsid w:val="0090475B"/>
    <w:rsid w:val="00904981"/>
    <w:rsid w:val="00904B7D"/>
    <w:rsid w:val="00904BDF"/>
    <w:rsid w:val="00904D08"/>
    <w:rsid w:val="009051DE"/>
    <w:rsid w:val="009053AA"/>
    <w:rsid w:val="00905469"/>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EF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09"/>
    <w:rsid w:val="00930E73"/>
    <w:rsid w:val="00930E79"/>
    <w:rsid w:val="009311FD"/>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3E2"/>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5AE"/>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7D6"/>
    <w:rsid w:val="009A6EEE"/>
    <w:rsid w:val="009A7022"/>
    <w:rsid w:val="009B02D0"/>
    <w:rsid w:val="009B0419"/>
    <w:rsid w:val="009B0D6F"/>
    <w:rsid w:val="009B1B72"/>
    <w:rsid w:val="009B1F30"/>
    <w:rsid w:val="009B1F62"/>
    <w:rsid w:val="009B2865"/>
    <w:rsid w:val="009B3AC2"/>
    <w:rsid w:val="009B3F76"/>
    <w:rsid w:val="009B4ABD"/>
    <w:rsid w:val="009B4DF4"/>
    <w:rsid w:val="009B4EE0"/>
    <w:rsid w:val="009B4F89"/>
    <w:rsid w:val="009B522F"/>
    <w:rsid w:val="009B564E"/>
    <w:rsid w:val="009B6912"/>
    <w:rsid w:val="009B6A21"/>
    <w:rsid w:val="009B7221"/>
    <w:rsid w:val="009B7777"/>
    <w:rsid w:val="009B7E87"/>
    <w:rsid w:val="009C06DD"/>
    <w:rsid w:val="009C0DA9"/>
    <w:rsid w:val="009C0FAC"/>
    <w:rsid w:val="009C13A9"/>
    <w:rsid w:val="009C15FA"/>
    <w:rsid w:val="009C1CF6"/>
    <w:rsid w:val="009C22CA"/>
    <w:rsid w:val="009C2870"/>
    <w:rsid w:val="009C2A9A"/>
    <w:rsid w:val="009C2C77"/>
    <w:rsid w:val="009C327B"/>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2F8"/>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9EB"/>
    <w:rsid w:val="00A10F85"/>
    <w:rsid w:val="00A12910"/>
    <w:rsid w:val="00A12A28"/>
    <w:rsid w:val="00A13226"/>
    <w:rsid w:val="00A1325D"/>
    <w:rsid w:val="00A1380E"/>
    <w:rsid w:val="00A13E54"/>
    <w:rsid w:val="00A13E8E"/>
    <w:rsid w:val="00A13F1C"/>
    <w:rsid w:val="00A14862"/>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1CB9"/>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C0"/>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6A8"/>
    <w:rsid w:val="00A93ACA"/>
    <w:rsid w:val="00A9442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2954"/>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1A2"/>
    <w:rsid w:val="00AD166A"/>
    <w:rsid w:val="00AD1B46"/>
    <w:rsid w:val="00AD1EAB"/>
    <w:rsid w:val="00AD2FCF"/>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2CC"/>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217"/>
    <w:rsid w:val="00B17F32"/>
    <w:rsid w:val="00B201F1"/>
    <w:rsid w:val="00B20256"/>
    <w:rsid w:val="00B20730"/>
    <w:rsid w:val="00B2095A"/>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809"/>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0ABF"/>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9A3"/>
    <w:rsid w:val="00BA2A08"/>
    <w:rsid w:val="00BA364F"/>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4CF1"/>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589"/>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CA0"/>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AD9"/>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6E27"/>
    <w:rsid w:val="00C37147"/>
    <w:rsid w:val="00C3719D"/>
    <w:rsid w:val="00C37E49"/>
    <w:rsid w:val="00C37FEC"/>
    <w:rsid w:val="00C406AE"/>
    <w:rsid w:val="00C40A39"/>
    <w:rsid w:val="00C418A2"/>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7D5"/>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DD4"/>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714"/>
    <w:rsid w:val="00C9096B"/>
    <w:rsid w:val="00C90C53"/>
    <w:rsid w:val="00C91070"/>
    <w:rsid w:val="00C91658"/>
    <w:rsid w:val="00C91827"/>
    <w:rsid w:val="00C921E9"/>
    <w:rsid w:val="00C92A37"/>
    <w:rsid w:val="00C92AC1"/>
    <w:rsid w:val="00C93B95"/>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B4C"/>
    <w:rsid w:val="00CB0FF5"/>
    <w:rsid w:val="00CB1F6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0AC0"/>
    <w:rsid w:val="00D01201"/>
    <w:rsid w:val="00D021A1"/>
    <w:rsid w:val="00D0241C"/>
    <w:rsid w:val="00D02A30"/>
    <w:rsid w:val="00D02F96"/>
    <w:rsid w:val="00D03373"/>
    <w:rsid w:val="00D0349B"/>
    <w:rsid w:val="00D03F5B"/>
    <w:rsid w:val="00D04442"/>
    <w:rsid w:val="00D04A4D"/>
    <w:rsid w:val="00D076D5"/>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47A71"/>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5B8D"/>
    <w:rsid w:val="00D766F1"/>
    <w:rsid w:val="00D76CF7"/>
    <w:rsid w:val="00D774C8"/>
    <w:rsid w:val="00D774F7"/>
    <w:rsid w:val="00D7754A"/>
    <w:rsid w:val="00D77B1D"/>
    <w:rsid w:val="00D8021F"/>
    <w:rsid w:val="00D80383"/>
    <w:rsid w:val="00D81704"/>
    <w:rsid w:val="00D81BB1"/>
    <w:rsid w:val="00D823C6"/>
    <w:rsid w:val="00D82580"/>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BCB"/>
    <w:rsid w:val="00DB6D20"/>
    <w:rsid w:val="00DB6F4A"/>
    <w:rsid w:val="00DB7D85"/>
    <w:rsid w:val="00DC06BA"/>
    <w:rsid w:val="00DC0E2E"/>
    <w:rsid w:val="00DC1299"/>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5D"/>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27E5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42B"/>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2DF"/>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BAA"/>
    <w:rsid w:val="00ED445E"/>
    <w:rsid w:val="00ED4875"/>
    <w:rsid w:val="00ED519F"/>
    <w:rsid w:val="00ED5581"/>
    <w:rsid w:val="00ED5798"/>
    <w:rsid w:val="00ED674C"/>
    <w:rsid w:val="00ED79C2"/>
    <w:rsid w:val="00EE00C4"/>
    <w:rsid w:val="00EE038E"/>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A2"/>
    <w:rsid w:val="00EF0CDA"/>
    <w:rsid w:val="00EF0F4C"/>
    <w:rsid w:val="00EF13FB"/>
    <w:rsid w:val="00EF18FE"/>
    <w:rsid w:val="00EF1D99"/>
    <w:rsid w:val="00EF269E"/>
    <w:rsid w:val="00EF3862"/>
    <w:rsid w:val="00EF3BAD"/>
    <w:rsid w:val="00EF3CBB"/>
    <w:rsid w:val="00EF4956"/>
    <w:rsid w:val="00EF54CB"/>
    <w:rsid w:val="00EF5710"/>
    <w:rsid w:val="00EF5787"/>
    <w:rsid w:val="00EF60D0"/>
    <w:rsid w:val="00EF60DD"/>
    <w:rsid w:val="00EF60EB"/>
    <w:rsid w:val="00EF63FA"/>
    <w:rsid w:val="00EF68DB"/>
    <w:rsid w:val="00EF68E5"/>
    <w:rsid w:val="00EF6BF3"/>
    <w:rsid w:val="00EF7474"/>
    <w:rsid w:val="00EF7AE6"/>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A01"/>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637"/>
    <w:rsid w:val="00F2686A"/>
    <w:rsid w:val="00F26FE5"/>
    <w:rsid w:val="00F30828"/>
    <w:rsid w:val="00F30846"/>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17F"/>
    <w:rsid w:val="00F412FF"/>
    <w:rsid w:val="00F41807"/>
    <w:rsid w:val="00F418F0"/>
    <w:rsid w:val="00F4391D"/>
    <w:rsid w:val="00F45158"/>
    <w:rsid w:val="00F451FD"/>
    <w:rsid w:val="00F45271"/>
    <w:rsid w:val="00F4602F"/>
    <w:rsid w:val="00F46EA3"/>
    <w:rsid w:val="00F47517"/>
    <w:rsid w:val="00F4766C"/>
    <w:rsid w:val="00F47CBF"/>
    <w:rsid w:val="00F50357"/>
    <w:rsid w:val="00F50373"/>
    <w:rsid w:val="00F5039A"/>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378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0A"/>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848"/>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85F"/>
    <w:rsid w:val="00FB4C80"/>
    <w:rsid w:val="00FB5F78"/>
    <w:rsid w:val="00FB6642"/>
    <w:rsid w:val="00FB6A6A"/>
    <w:rsid w:val="00FB6B24"/>
    <w:rsid w:val="00FB7D47"/>
    <w:rsid w:val="00FC0335"/>
    <w:rsid w:val="00FC0391"/>
    <w:rsid w:val="00FC17DC"/>
    <w:rsid w:val="00FC20B8"/>
    <w:rsid w:val="00FC214E"/>
    <w:rsid w:val="00FC340D"/>
    <w:rsid w:val="00FC4181"/>
    <w:rsid w:val="00FC434E"/>
    <w:rsid w:val="00FC490A"/>
    <w:rsid w:val="00FC4CC3"/>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5AAF"/>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uiPriority w:val="99"/>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paragraph" w:customStyle="1" w:styleId="Guidance">
    <w:name w:val="Guidance"/>
    <w:basedOn w:val="Normal"/>
    <w:rsid w:val="007D37FC"/>
    <w:pPr>
      <w:spacing w:after="180"/>
      <w:jc w:val="left"/>
      <w:textAlignment w:val="auto"/>
    </w:pPr>
    <w:rPr>
      <w:rFonts w:ascii="Times New Roman" w:hAnsi="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088852">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353339833">
      <w:bodyDiv w:val="1"/>
      <w:marLeft w:val="0"/>
      <w:marRight w:val="0"/>
      <w:marTop w:val="0"/>
      <w:marBottom w:val="0"/>
      <w:divBdr>
        <w:top w:val="none" w:sz="0" w:space="0" w:color="auto"/>
        <w:left w:val="none" w:sz="0" w:space="0" w:color="auto"/>
        <w:bottom w:val="none" w:sz="0" w:space="0" w:color="auto"/>
        <w:right w:val="none" w:sz="0" w:space="0" w:color="auto"/>
      </w:divBdr>
    </w:div>
    <w:div w:id="140810956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3740001">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18530664">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5932DDE2-E122-431B-82FE-E106A4A441C7}">
  <ds:schemaRefs>
    <ds:schemaRef ds:uri="5a888943-97ca-4c93-b605-714bb5e9e285"/>
    <ds:schemaRef ds:uri="http://schemas.microsoft.com/sharepoint/v4"/>
    <ds:schemaRef ds:uri="http://www.w3.org/XML/1998/namespace"/>
    <ds:schemaRef ds:uri="http://schemas.microsoft.com/office/2006/metadata/properties"/>
    <ds:schemaRef ds:uri="e32f50e1-6846-4d7d-ad60-ccd6877e6c5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purl.org/dc/dcmitype/"/>
  </ds:schemaRefs>
</ds:datastoreItem>
</file>

<file path=customXml/itemProps4.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3418</TotalTime>
  <Pages>9</Pages>
  <Words>2894</Words>
  <Characters>23442</Characters>
  <Application>Microsoft Office Word</Application>
  <DocSecurity>0</DocSecurity>
  <Lines>195</Lines>
  <Paragraphs>52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26284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Samuli Turtinen</cp:lastModifiedBy>
  <cp:revision>805</cp:revision>
  <cp:lastPrinted>2016-11-04T21:26:00Z</cp:lastPrinted>
  <dcterms:created xsi:type="dcterms:W3CDTF">2024-02-13T19:24:00Z</dcterms:created>
  <dcterms:modified xsi:type="dcterms:W3CDTF">2024-11-08T07:15:00Z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